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C" w:rsidRDefault="00E77C5C" w:rsidP="00E77C5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СООБЩЕНИЕ О ВОЗМОЖНОСТИ УСТАНОВЛЕНИЯ ПУБЛИЧНОГО СЕРВИТУТА</w:t>
      </w:r>
    </w:p>
    <w:p w:rsidR="00E77C5C" w:rsidRDefault="00E77C5C" w:rsidP="00E77C5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ПАО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Урал» об установлении публичного сервитута под размещение объектов электросетевого хозяйства – «Строительство </w:t>
      </w:r>
      <w:r>
        <w:rPr>
          <w:rFonts w:ascii="Liberation Serif" w:hAnsi="Liberation Serif" w:cs="Liberation Serif"/>
          <w:sz w:val="28"/>
          <w:szCs w:val="28"/>
        </w:rPr>
        <w:t xml:space="preserve">отпайки от </w:t>
      </w:r>
      <w:r>
        <w:rPr>
          <w:rFonts w:ascii="Liberation Serif" w:hAnsi="Liberation Serif" w:cs="Liberation Serif"/>
          <w:sz w:val="28"/>
          <w:szCs w:val="28"/>
        </w:rPr>
        <w:t xml:space="preserve">ВЛ </w:t>
      </w:r>
      <w:r>
        <w:rPr>
          <w:rFonts w:ascii="Liberation Serif" w:hAnsi="Liberation Serif" w:cs="Liberation Serif"/>
          <w:sz w:val="28"/>
          <w:szCs w:val="28"/>
        </w:rPr>
        <w:t xml:space="preserve">10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Дачи ПС 35/10 Низкая на К</w:t>
      </w:r>
      <w:r>
        <w:rPr>
          <w:rFonts w:ascii="Liberation Serif" w:hAnsi="Liberation Serif" w:cs="Liberation Serif"/>
          <w:sz w:val="28"/>
          <w:szCs w:val="28"/>
        </w:rPr>
        <w:t>ТП 8540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КТП 8540 </w:t>
      </w:r>
      <w:r>
        <w:rPr>
          <w:rFonts w:ascii="Liberation Serif" w:hAnsi="Liberation Serif" w:cs="Liberation Serif"/>
          <w:sz w:val="28"/>
          <w:szCs w:val="28"/>
        </w:rPr>
        <w:t xml:space="preserve">ВЛ 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Линия-1 от </w:t>
      </w:r>
      <w:r>
        <w:rPr>
          <w:rFonts w:ascii="Liberation Serif" w:hAnsi="Liberation Serif" w:cs="Liberation Serif"/>
          <w:sz w:val="28"/>
          <w:szCs w:val="28"/>
        </w:rPr>
        <w:t xml:space="preserve">КТП 8540 с установкой узла учета (электроснабжение ВРУ-0,4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область, г. Среднеуральск, п. Кирпичный, кадастровы</w:t>
      </w:r>
      <w:r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номер</w:t>
      </w:r>
      <w:r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66:62:0504001:</w:t>
      </w:r>
      <w:r w:rsidR="00A61BB8">
        <w:rPr>
          <w:rFonts w:ascii="Liberation Serif" w:hAnsi="Liberation Serif" w:cs="Liberation Serif"/>
          <w:sz w:val="28"/>
          <w:szCs w:val="28"/>
        </w:rPr>
        <w:t xml:space="preserve">1206, </w:t>
      </w:r>
      <w:r>
        <w:rPr>
          <w:rFonts w:ascii="Liberation Serif" w:hAnsi="Liberation Serif" w:cs="Liberation Serif"/>
          <w:sz w:val="28"/>
          <w:szCs w:val="28"/>
        </w:rPr>
        <w:t>66:62:0504001:1</w:t>
      </w:r>
      <w:r>
        <w:rPr>
          <w:rFonts w:ascii="Liberation Serif" w:hAnsi="Liberation Serif" w:cs="Liberation Serif"/>
          <w:sz w:val="28"/>
          <w:szCs w:val="28"/>
        </w:rPr>
        <w:t xml:space="preserve">153, </w:t>
      </w:r>
      <w:r>
        <w:rPr>
          <w:rFonts w:ascii="Liberation Serif" w:hAnsi="Liberation Serif" w:cs="Liberation Serif"/>
          <w:sz w:val="28"/>
          <w:szCs w:val="28"/>
        </w:rPr>
        <w:t>66:62:0504001:</w:t>
      </w:r>
      <w:r>
        <w:rPr>
          <w:rFonts w:ascii="Liberation Serif" w:hAnsi="Liberation Serif" w:cs="Liberation Serif"/>
          <w:sz w:val="28"/>
          <w:szCs w:val="28"/>
        </w:rPr>
        <w:t xml:space="preserve">337, </w:t>
      </w:r>
      <w:r>
        <w:rPr>
          <w:rFonts w:ascii="Liberation Serif" w:hAnsi="Liberation Serif" w:cs="Liberation Serif"/>
          <w:sz w:val="28"/>
          <w:szCs w:val="28"/>
        </w:rPr>
        <w:t>66:62:0504001:1</w:t>
      </w:r>
      <w:r>
        <w:rPr>
          <w:rFonts w:ascii="Liberation Serif" w:hAnsi="Liberation Serif" w:cs="Liberation Serif"/>
          <w:sz w:val="28"/>
          <w:szCs w:val="28"/>
        </w:rPr>
        <w:t>1154</w:t>
      </w:r>
      <w:r>
        <w:rPr>
          <w:rFonts w:ascii="Liberation Serif" w:hAnsi="Liberation Serif" w:cs="Liberation Serif"/>
          <w:sz w:val="28"/>
          <w:szCs w:val="28"/>
        </w:rPr>
        <w:t>) (0,2</w:t>
      </w:r>
      <w:r>
        <w:rPr>
          <w:rFonts w:ascii="Liberation Serif" w:hAnsi="Liberation Serif" w:cs="Liberation Serif"/>
          <w:sz w:val="28"/>
          <w:szCs w:val="28"/>
        </w:rPr>
        <w:t xml:space="preserve">5 МВА, 0,6 км, 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>
        <w:rPr>
          <w:rFonts w:ascii="Liberation Serif" w:hAnsi="Liberation Serif" w:cs="Liberation Serif"/>
          <w:sz w:val="28"/>
          <w:szCs w:val="28"/>
        </w:rPr>
        <w:t>. км</w:t>
      </w:r>
      <w:r>
        <w:rPr>
          <w:rFonts w:ascii="Liberation Serif" w:hAnsi="Liberation Serif" w:cs="Liberation Serif"/>
          <w:sz w:val="28"/>
          <w:szCs w:val="28"/>
        </w:rPr>
        <w:t>)» в отношении земельн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с кадастровым номер</w:t>
      </w:r>
      <w:r w:rsidR="00A61BB8">
        <w:rPr>
          <w:rFonts w:ascii="Liberation Serif" w:hAnsi="Liberation Serif" w:cs="Liberation Serif"/>
          <w:sz w:val="28"/>
          <w:szCs w:val="28"/>
        </w:rPr>
        <w:t>ом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66:62:0504001:1174 – </w:t>
      </w:r>
      <w:r>
        <w:rPr>
          <w:rFonts w:ascii="Liberation Serif" w:hAnsi="Liberation Serif" w:cs="Liberation Serif"/>
          <w:sz w:val="28"/>
          <w:szCs w:val="28"/>
        </w:rPr>
        <w:t xml:space="preserve">741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E77C5C" w:rsidRDefault="00E77C5C" w:rsidP="00E77C5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E77C5C" w:rsidRDefault="00E77C5C" w:rsidP="00E77C5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77C5C" w:rsidRDefault="00E77C5C" w:rsidP="00E77C5C"/>
    <w:p w:rsidR="00117EA8" w:rsidRDefault="00117EA8"/>
    <w:sectPr w:rsidR="0011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9D"/>
    <w:rsid w:val="00117EA8"/>
    <w:rsid w:val="009C3A9D"/>
    <w:rsid w:val="00A61BB8"/>
    <w:rsid w:val="00E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CC9D"/>
  <w15:chartTrackingRefBased/>
  <w15:docId w15:val="{6A7114B0-8E06-47A8-BAB4-87A1636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2023-10-03T07:20:00Z</dcterms:created>
  <dcterms:modified xsi:type="dcterms:W3CDTF">2023-10-03T07:35:00Z</dcterms:modified>
</cp:coreProperties>
</file>