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D38A" w14:textId="77777777" w:rsidR="00800BA3" w:rsidRPr="00800BA3" w:rsidRDefault="00800BA3" w:rsidP="0080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noProof/>
          <w:sz w:val="28"/>
          <w:szCs w:val="24"/>
          <w:lang w:eastAsia="ru-RU"/>
        </w:rPr>
      </w:pPr>
      <w:r w:rsidRPr="00800BA3">
        <w:rPr>
          <w:rFonts w:ascii="Times New Roman" w:eastAsia="Times New Roman" w:hAnsi="Times New Roman" w:cs="Arial"/>
          <w:bCs/>
          <w:noProof/>
          <w:sz w:val="28"/>
          <w:szCs w:val="24"/>
          <w:lang w:eastAsia="ru-RU"/>
        </w:rPr>
        <w:drawing>
          <wp:inline distT="0" distB="0" distL="0" distR="0" wp14:anchorId="7CBF3DA9" wp14:editId="4FAD67D7">
            <wp:extent cx="534035" cy="862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C2ED3" w14:textId="77777777" w:rsidR="00800BA3" w:rsidRPr="00800BA3" w:rsidRDefault="00800BA3" w:rsidP="00800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CD1864" w14:textId="77777777" w:rsidR="00800BA3" w:rsidRPr="00800BA3" w:rsidRDefault="00800BA3" w:rsidP="00800B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800BA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542D6F98" w14:textId="77777777" w:rsidR="00800BA3" w:rsidRPr="00800BA3" w:rsidRDefault="00800BA3" w:rsidP="00800B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800BA3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СРЕДНЕУРАЛЬСК</w:t>
      </w:r>
    </w:p>
    <w:p w14:paraId="6E1F0E0E" w14:textId="77777777" w:rsidR="00800BA3" w:rsidRPr="00800BA3" w:rsidRDefault="00800BA3" w:rsidP="00800BA3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w w:val="120"/>
          <w:sz w:val="48"/>
          <w:szCs w:val="48"/>
          <w:lang w:eastAsia="ru-RU"/>
        </w:rPr>
      </w:pPr>
      <w:r w:rsidRPr="00800BA3">
        <w:rPr>
          <w:rFonts w:ascii="Times New Roman" w:eastAsia="Times New Roman" w:hAnsi="Times New Roman" w:cs="Times New Roman"/>
          <w:b/>
          <w:spacing w:val="20"/>
          <w:w w:val="120"/>
          <w:sz w:val="48"/>
          <w:szCs w:val="48"/>
          <w:lang w:eastAsia="ru-RU"/>
        </w:rPr>
        <w:t>ПОСТАНОВЛЕНИЕ</w:t>
      </w:r>
    </w:p>
    <w:p w14:paraId="386B283F" w14:textId="77777777" w:rsidR="00800BA3" w:rsidRPr="00800BA3" w:rsidRDefault="00800BA3" w:rsidP="00800BA3">
      <w:pPr>
        <w:spacing w:after="0" w:line="240" w:lineRule="auto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800BA3">
        <w:rPr>
          <w:rFonts w:ascii="Times New Roman" w:eastAsia="Times New Roman" w:hAnsi="Times New Roman" w:cs="Arial"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58F3A" wp14:editId="1B048208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33655" t="37465" r="33020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125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" strokeweight="4.5pt">
                <v:stroke linestyle="thickThin"/>
              </v:line>
            </w:pict>
          </mc:Fallback>
        </mc:AlternateContent>
      </w:r>
    </w:p>
    <w:p w14:paraId="01F3C7CA" w14:textId="0B2953D7" w:rsidR="00800BA3" w:rsidRPr="00800BA3" w:rsidRDefault="00800BA3" w:rsidP="00800B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00B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12</w:t>
      </w:r>
      <w:r w:rsidRPr="00800B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.0</w:t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</w:t>
      </w:r>
      <w:r w:rsidRPr="00800B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.20</w:t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22</w:t>
      </w:r>
      <w:r w:rsidRPr="00800B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года </w:t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 w:rsidRPr="00800BA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№</w:t>
      </w:r>
      <w:r w:rsidR="001162B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01-ПА</w:t>
      </w:r>
    </w:p>
    <w:p w14:paraId="00444E21" w14:textId="77777777" w:rsidR="00800BA3" w:rsidRPr="00800BA3" w:rsidRDefault="00800BA3" w:rsidP="00800B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5775EEE1" w14:textId="77777777" w:rsidR="00800BA3" w:rsidRPr="00800BA3" w:rsidRDefault="00800BA3" w:rsidP="00800B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i/>
          <w:sz w:val="28"/>
          <w:szCs w:val="28"/>
          <w:lang w:eastAsia="ru-RU"/>
        </w:rPr>
      </w:pPr>
      <w:r w:rsidRPr="00800BA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г. Среднеуральск</w:t>
      </w:r>
    </w:p>
    <w:p w14:paraId="625A02A0" w14:textId="77777777" w:rsidR="00800BA3" w:rsidRDefault="00800BA3" w:rsidP="00733E27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sz w:val="28"/>
          <w:szCs w:val="24"/>
          <w:lang w:eastAsia="ru-RU"/>
        </w:rPr>
      </w:pPr>
    </w:p>
    <w:p w14:paraId="50E4F345" w14:textId="77777777" w:rsidR="001162B3" w:rsidRPr="007218A9" w:rsidRDefault="001162B3" w:rsidP="001162B3">
      <w:pPr>
        <w:widowControl w:val="0"/>
        <w:autoSpaceDE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218A9">
        <w:rPr>
          <w:rFonts w:ascii="Liberation Serif" w:hAnsi="Liberation Serif" w:cs="Liberation Serif"/>
          <w:b/>
          <w:bCs/>
          <w:sz w:val="28"/>
          <w:szCs w:val="28"/>
        </w:rPr>
        <w:t>Об осуществлении администрацией городского округа Среднеуральск контроля за ведением организациями, расположенными на территории городского округа Среднеуральск,</w:t>
      </w:r>
      <w:r w:rsidRPr="007218A9">
        <w:rPr>
          <w:rFonts w:ascii="Liberation Serif" w:hAnsi="Liberation Serif" w:cs="Liberation Serif"/>
          <w:b/>
        </w:rPr>
        <w:t xml:space="preserve"> </w:t>
      </w:r>
      <w:r w:rsidRPr="007218A9">
        <w:rPr>
          <w:rFonts w:ascii="Liberation Serif" w:hAnsi="Liberation Serif" w:cs="Liberation Serif"/>
          <w:b/>
          <w:bCs/>
          <w:sz w:val="28"/>
          <w:szCs w:val="28"/>
        </w:rPr>
        <w:t xml:space="preserve">воинского учета и сверок сведений </w:t>
      </w:r>
    </w:p>
    <w:p w14:paraId="7A558D08" w14:textId="77777777" w:rsidR="001162B3" w:rsidRPr="007218A9" w:rsidRDefault="001162B3" w:rsidP="001162B3">
      <w:pPr>
        <w:widowControl w:val="0"/>
        <w:autoSpaceDE w:val="0"/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7218A9">
        <w:rPr>
          <w:rFonts w:ascii="Liberation Serif" w:hAnsi="Liberation Serif" w:cs="Liberation Serif"/>
          <w:b/>
          <w:bCs/>
          <w:sz w:val="28"/>
          <w:szCs w:val="28"/>
        </w:rPr>
        <w:t>о воинском учете в 2022 году</w:t>
      </w:r>
    </w:p>
    <w:p w14:paraId="3F106C7C" w14:textId="77777777" w:rsidR="001162B3" w:rsidRPr="007218A9" w:rsidRDefault="001162B3" w:rsidP="001162B3">
      <w:pPr>
        <w:widowControl w:val="0"/>
        <w:autoSpaceDE w:val="0"/>
        <w:spacing w:after="0" w:line="240" w:lineRule="auto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14:paraId="741E9F32" w14:textId="77777777" w:rsidR="001162B3" w:rsidRPr="007218A9" w:rsidRDefault="001162B3" w:rsidP="001162B3">
      <w:pPr>
        <w:widowControl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5CE2C4F" w14:textId="77777777" w:rsidR="001162B3" w:rsidRPr="007218A9" w:rsidRDefault="001162B3" w:rsidP="001162B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Pr="001162B3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1162B3">
          <w:rPr>
            <w:rStyle w:val="a5"/>
            <w:rFonts w:ascii="Liberation Serif" w:hAnsi="Liberation Serif" w:cs="Liberation Serif"/>
            <w:color w:val="000000"/>
            <w:sz w:val="28"/>
            <w:szCs w:val="28"/>
            <w:u w:val="none"/>
          </w:rPr>
          <w:t>законом</w:t>
        </w:r>
      </w:hyperlink>
      <w:r w:rsidRPr="007218A9">
        <w:rPr>
          <w:rFonts w:ascii="Liberation Serif" w:hAnsi="Liberation Serif" w:cs="Liberation Serif"/>
          <w:sz w:val="28"/>
          <w:szCs w:val="28"/>
        </w:rPr>
        <w:t xml:space="preserve"> от 28 марта 1998 года № 53-ФЗ «О воинской обяз</w:t>
      </w:r>
      <w:r>
        <w:rPr>
          <w:rFonts w:ascii="Liberation Serif" w:hAnsi="Liberation Serif" w:cs="Liberation Serif"/>
          <w:sz w:val="28"/>
          <w:szCs w:val="28"/>
        </w:rPr>
        <w:t>анности и военной службе», п</w:t>
      </w:r>
      <w:r w:rsidRPr="007218A9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27 ноября 2006 года № 719 «Об утверждении Положения о воинском учете», приказом Министра обороны Российской Федерации от 22 ноября 2021 года № 700 «Об утверждении Инструкции об организации работы по обеспечению функционирования системы воинского учета», в целях обеспечения выполнения мероприятий по проведению контроля за ведением организациями, расположенными на территории городского округа Среднеуральск, воинского учета и сверок сведений о воинском учете в 2022 году, администрация городского округа Среднеуральск</w:t>
      </w:r>
    </w:p>
    <w:p w14:paraId="6186C94F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/>
        <w:jc w:val="both"/>
        <w:rPr>
          <w:rFonts w:ascii="Liberation Serif" w:hAnsi="Liberation Serif" w:cs="Liberation Serif"/>
          <w:b/>
        </w:rPr>
      </w:pPr>
      <w:r w:rsidRPr="007218A9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0AE5CA26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18A9">
        <w:rPr>
          <w:rFonts w:ascii="Liberation Serif" w:hAnsi="Liberation Serif" w:cs="Liberation Serif"/>
          <w:sz w:val="28"/>
          <w:szCs w:val="28"/>
        </w:rPr>
        <w:t>1. Сформировать состав комиссии по осуществлению контроля за ведением организациями, расположенными на территории городского округа Среднеуральск, воинского учета в следующем составе:</w:t>
      </w:r>
    </w:p>
    <w:p w14:paraId="2C88BD3E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218A9">
        <w:rPr>
          <w:rFonts w:ascii="Liberation Serif" w:hAnsi="Liberation Serif" w:cs="Liberation Serif"/>
          <w:sz w:val="28"/>
          <w:szCs w:val="28"/>
        </w:rPr>
        <w:t>Аника</w:t>
      </w:r>
      <w:proofErr w:type="spellEnd"/>
      <w:r w:rsidRPr="007218A9">
        <w:rPr>
          <w:rFonts w:ascii="Liberation Serif" w:hAnsi="Liberation Serif" w:cs="Liberation Serif"/>
          <w:sz w:val="28"/>
          <w:szCs w:val="28"/>
        </w:rPr>
        <w:t xml:space="preserve"> Лада Вячеславовна, ведущий специалист отдела общественной безопасности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Среднеуральск </w:t>
      </w:r>
      <w:r w:rsidRPr="007218A9">
        <w:rPr>
          <w:rFonts w:ascii="Liberation Serif" w:hAnsi="Liberation Serif" w:cs="Liberation Serif"/>
          <w:sz w:val="28"/>
          <w:szCs w:val="28"/>
        </w:rPr>
        <w:t>(по согласованию);</w:t>
      </w:r>
    </w:p>
    <w:p w14:paraId="14D0B829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Коротаева Людмила Ивановна, старший инспектор военно-учетного стола администрации городского округа Среднеуральск;</w:t>
      </w:r>
    </w:p>
    <w:p w14:paraId="2635BF0F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Немченко Елена Николаевна, старший инспектор военно-учетного стола администрации городского округа Среднеуральск по работе с гражданами, пребывающими в запасе;</w:t>
      </w:r>
    </w:p>
    <w:p w14:paraId="76EF64D5" w14:textId="77777777" w:rsidR="001162B3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18A9">
        <w:rPr>
          <w:rFonts w:ascii="Liberation Serif" w:hAnsi="Liberation Serif" w:cs="Liberation Serif"/>
          <w:sz w:val="28"/>
          <w:szCs w:val="28"/>
        </w:rPr>
        <w:t>Ахмадуллина Наталья Александровна, старший инспектор военно-учетного стола администрации городского округа Среднеуральск по работе с гражданами, подлежащими призыву.</w:t>
      </w:r>
    </w:p>
    <w:p w14:paraId="58FC3D08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Pr="007218A9">
        <w:rPr>
          <w:rFonts w:ascii="Liberation Serif" w:hAnsi="Liberation Serif" w:cs="Liberation Serif"/>
          <w:sz w:val="28"/>
          <w:szCs w:val="28"/>
        </w:rPr>
        <w:lastRenderedPageBreak/>
        <w:t xml:space="preserve">2. Составу комиссии осуществить контроль за ведением организациями, расположенными на территории городского округа Среднеуральск, воинского учета в соответствии с планом проведения проверок (контроля) </w:t>
      </w:r>
      <w:r>
        <w:rPr>
          <w:rFonts w:ascii="Liberation Serif" w:hAnsi="Liberation Serif" w:cs="Liberation Serif"/>
          <w:sz w:val="28"/>
          <w:szCs w:val="28"/>
        </w:rPr>
        <w:t>согласно приложению</w:t>
      </w:r>
      <w:r w:rsidRPr="007218A9">
        <w:rPr>
          <w:rFonts w:ascii="Liberation Serif" w:hAnsi="Liberation Serif" w:cs="Liberation Serif"/>
          <w:sz w:val="28"/>
          <w:szCs w:val="28"/>
        </w:rPr>
        <w:t xml:space="preserve"> № 1 (прилагается).</w:t>
      </w:r>
    </w:p>
    <w:p w14:paraId="5FBE4D45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18A9">
        <w:rPr>
          <w:rFonts w:ascii="Liberation Serif" w:hAnsi="Liberation Serif" w:cs="Liberation Serif"/>
          <w:sz w:val="28"/>
          <w:szCs w:val="28"/>
        </w:rPr>
        <w:t>3. Военно-учетному столу администрации городского округа Среднеуральск:</w:t>
      </w:r>
    </w:p>
    <w:p w14:paraId="22A74974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3.1. осуществить проведение сверок сведений о воинском учете, содержащихся в документах первичного воинского учета со сведениями, содержащимися в учетных документах организаций, находящихся на территории городского округа Среднеуральск в соответствии с планом провед</w:t>
      </w:r>
      <w:r>
        <w:rPr>
          <w:rFonts w:ascii="Liberation Serif" w:hAnsi="Liberation Serif" w:cs="Liberation Serif"/>
          <w:sz w:val="28"/>
          <w:szCs w:val="28"/>
        </w:rPr>
        <w:t>ения сверок согласно приложению</w:t>
      </w:r>
      <w:r w:rsidRPr="007218A9">
        <w:rPr>
          <w:rFonts w:ascii="Liberation Serif" w:hAnsi="Liberation Serif" w:cs="Liberation Serif"/>
          <w:sz w:val="28"/>
          <w:szCs w:val="28"/>
        </w:rPr>
        <w:t xml:space="preserve"> № 2 (прилагается)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6B9A483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 xml:space="preserve">3.2. довести до руководителей организаций информацию о сроках осуществления проверок (контроля) и сверок. </w:t>
      </w:r>
    </w:p>
    <w:p w14:paraId="1AE8E000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18A9">
        <w:rPr>
          <w:rFonts w:ascii="Liberation Serif" w:hAnsi="Liberation Serif" w:cs="Liberation Serif"/>
          <w:sz w:val="28"/>
          <w:szCs w:val="28"/>
        </w:rPr>
        <w:t>4. Рекомендовать руководителям организаций, расположенных на территории городского округа Среднеуральск:</w:t>
      </w:r>
    </w:p>
    <w:p w14:paraId="72E6327E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18A9">
        <w:rPr>
          <w:rFonts w:ascii="Liberation Serif" w:hAnsi="Liberation Serif" w:cs="Liberation Serif"/>
          <w:sz w:val="28"/>
          <w:szCs w:val="28"/>
        </w:rPr>
        <w:t>4.1. осуществлять работу по воинскому учету в соответствии с требованиями Положения о воинском учете, утвержденного постановлением Правительства Российской Федерации от 27 ноября 2006 года № 719;</w:t>
      </w:r>
    </w:p>
    <w:p w14:paraId="042C0B75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4.2. назначить приказом лиц, ответственных впервые за организацию и ведение воинского учета, и бронирование граждан, пребывающих в запасе (Методические рекомендации ГШ ВС РФ, 2017);</w:t>
      </w:r>
    </w:p>
    <w:p w14:paraId="28C02866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4.3. утвердить планы работы на 2022 год по ведению воинского учета граждан и бронирования граждан, пребывающих в запасе (Методические рекомендации ГШ ВС РФ, 2017);</w:t>
      </w:r>
    </w:p>
    <w:p w14:paraId="6EDAA0ED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18A9">
        <w:rPr>
          <w:rFonts w:ascii="Liberation Serif" w:hAnsi="Liberation Serif" w:cs="Liberation Serif"/>
          <w:sz w:val="28"/>
          <w:szCs w:val="28"/>
        </w:rPr>
        <w:t>4.4. привести в соответствие формирование документов, по которым ведется воинский учет граждан в организациях (с 8 января 2022 года), порядок их хранения и заполнения согласно требованиям Инструкции об организации работы по обеспечению функционирования системы воинского учета, утвержденной приказом Министерства обороны Российской Федерации от 22 ноября 2021 года № 700;</w:t>
      </w:r>
    </w:p>
    <w:p w14:paraId="545C9610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18A9">
        <w:rPr>
          <w:rFonts w:ascii="Liberation Serif" w:hAnsi="Liberation Serif" w:cs="Liberation Serif"/>
          <w:sz w:val="28"/>
          <w:szCs w:val="28"/>
        </w:rPr>
        <w:t>4.5. в целях поддержания в актуальном состоянии данных, содержащихся в карточках граждан, подлежащих воинскому учету до начала проведения сверки уточнять необходимые сведения при личном общении с гражданами;</w:t>
      </w:r>
    </w:p>
    <w:p w14:paraId="7EF5C84A" w14:textId="77777777" w:rsidR="001162B3" w:rsidRPr="007218A9" w:rsidRDefault="001162B3" w:rsidP="001162B3">
      <w:pPr>
        <w:pStyle w:val="1"/>
        <w:widowControl w:val="0"/>
        <w:autoSpaceDE w:val="0"/>
        <w:spacing w:after="0" w:line="240" w:lineRule="auto"/>
        <w:ind w:left="0" w:firstLine="708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4.6. обеспечить присутствие своих должностных лиц, ответственных за организацию и ведение воинского учета, и бронирование граждан, пребывающих в запасе, при проведении осуществления проверок (контроля) и сверок.</w:t>
      </w:r>
    </w:p>
    <w:p w14:paraId="3611AEFA" w14:textId="77777777" w:rsidR="001162B3" w:rsidRPr="007218A9" w:rsidRDefault="001162B3" w:rsidP="001162B3">
      <w:pPr>
        <w:pStyle w:val="a6"/>
        <w:spacing w:before="0" w:line="240" w:lineRule="auto"/>
        <w:ind w:firstLine="720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</w:rPr>
        <w:t>5. Контроль за исполнением настоящего постановления оставляю за собой.</w:t>
      </w:r>
    </w:p>
    <w:p w14:paraId="5F727C78" w14:textId="77777777" w:rsidR="001162B3" w:rsidRPr="007218A9" w:rsidRDefault="001162B3" w:rsidP="001162B3">
      <w:pPr>
        <w:pStyle w:val="a6"/>
        <w:spacing w:before="0" w:line="240" w:lineRule="auto"/>
        <w:ind w:firstLine="720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</w:rPr>
        <w:t>6. Настоящее постановление разместить на официальном сайте городского округа Среднеуральск (</w:t>
      </w:r>
      <w:r w:rsidRPr="007218A9">
        <w:rPr>
          <w:rFonts w:ascii="Liberation Serif" w:hAnsi="Liberation Serif" w:cs="Liberation Serif"/>
          <w:lang w:val="en-US"/>
        </w:rPr>
        <w:t>https</w:t>
      </w:r>
      <w:r w:rsidRPr="007218A9">
        <w:rPr>
          <w:rFonts w:ascii="Liberation Serif" w:hAnsi="Liberation Serif" w:cs="Liberation Serif"/>
        </w:rPr>
        <w:t>://</w:t>
      </w:r>
      <w:proofErr w:type="spellStart"/>
      <w:r w:rsidRPr="007218A9">
        <w:rPr>
          <w:rFonts w:ascii="Liberation Serif" w:hAnsi="Liberation Serif" w:cs="Liberation Serif"/>
          <w:lang w:val="en-US"/>
        </w:rPr>
        <w:t>sredneuralsk</w:t>
      </w:r>
      <w:proofErr w:type="spellEnd"/>
      <w:r w:rsidRPr="007218A9">
        <w:rPr>
          <w:rFonts w:ascii="Liberation Serif" w:hAnsi="Liberation Serif" w:cs="Liberation Serif"/>
        </w:rPr>
        <w:t>.</w:t>
      </w:r>
      <w:proofErr w:type="spellStart"/>
      <w:r w:rsidRPr="007218A9">
        <w:rPr>
          <w:rFonts w:ascii="Liberation Serif" w:hAnsi="Liberation Serif" w:cs="Liberation Serif"/>
          <w:lang w:val="en-US"/>
        </w:rPr>
        <w:t>midural</w:t>
      </w:r>
      <w:proofErr w:type="spellEnd"/>
      <w:r w:rsidRPr="007218A9">
        <w:rPr>
          <w:rFonts w:ascii="Liberation Serif" w:hAnsi="Liberation Serif" w:cs="Liberation Serif"/>
        </w:rPr>
        <w:t>.</w:t>
      </w:r>
      <w:proofErr w:type="spellStart"/>
      <w:r w:rsidRPr="007218A9">
        <w:rPr>
          <w:rFonts w:ascii="Liberation Serif" w:hAnsi="Liberation Serif" w:cs="Liberation Serif"/>
          <w:lang w:val="en-US"/>
        </w:rPr>
        <w:t>ru</w:t>
      </w:r>
      <w:proofErr w:type="spellEnd"/>
      <w:r w:rsidRPr="007218A9">
        <w:rPr>
          <w:rFonts w:ascii="Liberation Serif" w:hAnsi="Liberation Serif" w:cs="Liberation Serif"/>
        </w:rPr>
        <w:t>).</w:t>
      </w:r>
    </w:p>
    <w:p w14:paraId="03D9CB70" w14:textId="77777777" w:rsidR="001162B3" w:rsidRPr="007218A9" w:rsidRDefault="001162B3" w:rsidP="001162B3">
      <w:pPr>
        <w:widowControl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55E4953" w14:textId="77777777" w:rsidR="001162B3" w:rsidRDefault="001162B3" w:rsidP="001162B3">
      <w:pPr>
        <w:pStyle w:val="2"/>
        <w:shd w:val="clear" w:color="auto" w:fill="auto"/>
        <w:tabs>
          <w:tab w:val="left" w:pos="757"/>
        </w:tabs>
        <w:spacing w:before="0" w:after="0" w:line="240" w:lineRule="auto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>Исполняющий обязанности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главы </w:t>
      </w:r>
    </w:p>
    <w:p w14:paraId="1D2FD37D" w14:textId="4ED1302F" w:rsidR="001162B3" w:rsidRPr="007218A9" w:rsidRDefault="001162B3" w:rsidP="001162B3">
      <w:pPr>
        <w:pStyle w:val="2"/>
        <w:shd w:val="clear" w:color="auto" w:fill="auto"/>
        <w:tabs>
          <w:tab w:val="left" w:pos="757"/>
        </w:tabs>
        <w:spacing w:before="0" w:after="0" w:line="240" w:lineRule="auto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>городского округа Среднеуральск</w:t>
      </w: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ab/>
      </w: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ab/>
      </w: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ab/>
      </w: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ab/>
      </w: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Pr="007218A9">
        <w:rPr>
          <w:rFonts w:ascii="Liberation Serif" w:hAnsi="Liberation Serif" w:cs="Liberation Serif"/>
          <w:bCs/>
          <w:color w:val="000000"/>
          <w:sz w:val="28"/>
          <w:szCs w:val="28"/>
        </w:rPr>
        <w:t>Е.С. Чернавина</w:t>
      </w:r>
    </w:p>
    <w:p w14:paraId="11D3931B" w14:textId="4B821FB1" w:rsidR="00C13279" w:rsidRDefault="00C13279" w:rsidP="00800BA3">
      <w:pPr>
        <w:widowControl w:val="0"/>
        <w:spacing w:after="0" w:line="240" w:lineRule="auto"/>
      </w:pPr>
    </w:p>
    <w:p w14:paraId="11EA7CC3" w14:textId="77777777" w:rsidR="001162B3" w:rsidRDefault="001162B3" w:rsidP="001162B3">
      <w:pPr>
        <w:widowControl w:val="0"/>
        <w:shd w:val="clear" w:color="auto" w:fill="FFFFFF"/>
        <w:autoSpaceDE w:val="0"/>
        <w:spacing w:after="0" w:line="240" w:lineRule="auto"/>
        <w:ind w:left="5103"/>
        <w:jc w:val="both"/>
      </w:pPr>
      <w:r>
        <w:rPr>
          <w:rFonts w:ascii="Liberation Serif" w:hAnsi="Liberation Serif" w:cs="Times New Roman"/>
          <w:sz w:val="28"/>
          <w:szCs w:val="28"/>
        </w:rPr>
        <w:lastRenderedPageBreak/>
        <w:t>Приложение № 1</w:t>
      </w:r>
    </w:p>
    <w:p w14:paraId="6BC0FFE2" w14:textId="77777777" w:rsidR="001162B3" w:rsidRDefault="001162B3" w:rsidP="001162B3">
      <w:pPr>
        <w:widowControl w:val="0"/>
        <w:spacing w:after="0" w:line="240" w:lineRule="auto"/>
        <w:ind w:left="5103"/>
      </w:pPr>
      <w:r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14:paraId="66256009" w14:textId="77777777" w:rsidR="001162B3" w:rsidRDefault="001162B3" w:rsidP="001162B3">
      <w:pPr>
        <w:widowControl w:val="0"/>
        <w:spacing w:after="0" w:line="240" w:lineRule="auto"/>
        <w:ind w:left="5103"/>
      </w:pPr>
      <w:r>
        <w:rPr>
          <w:rFonts w:ascii="Liberation Serif" w:hAnsi="Liberation Serif"/>
          <w:sz w:val="28"/>
          <w:szCs w:val="28"/>
        </w:rPr>
        <w:t>городского округа Среднеуральск</w:t>
      </w:r>
    </w:p>
    <w:p w14:paraId="42E21881" w14:textId="77777777" w:rsidR="001162B3" w:rsidRDefault="001162B3" w:rsidP="001162B3">
      <w:pPr>
        <w:widowControl w:val="0"/>
        <w:spacing w:after="0" w:line="240" w:lineRule="auto"/>
        <w:ind w:left="5103"/>
      </w:pP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  <w:u w:val="single"/>
        </w:rPr>
        <w:t>12.01.</w:t>
      </w:r>
      <w:r>
        <w:rPr>
          <w:rFonts w:ascii="Liberation Serif" w:hAnsi="Liberation Serif"/>
          <w:sz w:val="28"/>
          <w:szCs w:val="28"/>
        </w:rPr>
        <w:t xml:space="preserve">2022 № </w:t>
      </w:r>
      <w:r w:rsidRPr="006352D7">
        <w:rPr>
          <w:rFonts w:ascii="Liberation Serif" w:hAnsi="Liberation Serif"/>
          <w:sz w:val="28"/>
          <w:szCs w:val="28"/>
          <w:u w:val="single"/>
        </w:rPr>
        <w:t>01-ПА</w:t>
      </w:r>
    </w:p>
    <w:p w14:paraId="76D2E187" w14:textId="77777777" w:rsidR="001162B3" w:rsidRDefault="001162B3" w:rsidP="001162B3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132301FD" w14:textId="77777777" w:rsidR="001162B3" w:rsidRDefault="001162B3" w:rsidP="001162B3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11009D2" w14:textId="77777777" w:rsidR="001162B3" w:rsidRDefault="001162B3" w:rsidP="001162B3">
      <w:pPr>
        <w:widowControl w:val="0"/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>ПЛАН</w:t>
      </w:r>
    </w:p>
    <w:p w14:paraId="1F559EFF" w14:textId="77777777" w:rsidR="001162B3" w:rsidRDefault="001162B3" w:rsidP="001162B3">
      <w:pPr>
        <w:widowControl w:val="0"/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>проведения проверок (контроля) по осуществлению воинского учета</w:t>
      </w:r>
    </w:p>
    <w:p w14:paraId="32C17115" w14:textId="77777777" w:rsidR="001162B3" w:rsidRDefault="001162B3" w:rsidP="001162B3">
      <w:pPr>
        <w:widowControl w:val="0"/>
        <w:spacing w:after="0" w:line="240" w:lineRule="auto"/>
        <w:jc w:val="center"/>
      </w:pPr>
      <w:r>
        <w:rPr>
          <w:rFonts w:ascii="Liberation Serif" w:hAnsi="Liberation Serif"/>
          <w:b/>
          <w:sz w:val="28"/>
          <w:szCs w:val="28"/>
        </w:rPr>
        <w:t>в организациях, расположенных на территории городского округа Среднеуральск в 2022 году</w:t>
      </w:r>
    </w:p>
    <w:p w14:paraId="421C014E" w14:textId="77777777" w:rsidR="001162B3" w:rsidRDefault="001162B3" w:rsidP="001162B3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10212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20"/>
        <w:gridCol w:w="2971"/>
        <w:gridCol w:w="2977"/>
        <w:gridCol w:w="1985"/>
        <w:gridCol w:w="1559"/>
      </w:tblGrid>
      <w:tr w:rsidR="001162B3" w14:paraId="5971A86F" w14:textId="77777777" w:rsidTr="00D24C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DC89" w14:textId="77777777" w:rsidR="001162B3" w:rsidRDefault="001162B3" w:rsidP="00D24C6D">
            <w:pPr>
              <w:widowControl w:val="0"/>
              <w:spacing w:after="0" w:line="240" w:lineRule="auto"/>
              <w:ind w:righ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4D62" w14:textId="77777777" w:rsidR="001162B3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  <w:p w14:paraId="05F48BBC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6AB0" w14:textId="77777777" w:rsidR="001162B3" w:rsidRDefault="001162B3" w:rsidP="00D24C6D">
            <w:pPr>
              <w:widowControl w:val="0"/>
              <w:tabs>
                <w:tab w:val="left" w:pos="-6101"/>
              </w:tabs>
              <w:spacing w:after="0" w:line="240" w:lineRule="auto"/>
              <w:ind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Фактический адрес,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AF09" w14:textId="77777777" w:rsidR="001162B3" w:rsidRDefault="001162B3" w:rsidP="00D24C6D">
            <w:pPr>
              <w:widowControl w:val="0"/>
              <w:tabs>
                <w:tab w:val="left" w:pos="-6101"/>
              </w:tabs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Фамилия, имя,</w:t>
            </w:r>
          </w:p>
          <w:p w14:paraId="61F5E8F3" w14:textId="77777777" w:rsidR="001162B3" w:rsidRDefault="001162B3" w:rsidP="00D24C6D">
            <w:pPr>
              <w:widowControl w:val="0"/>
              <w:tabs>
                <w:tab w:val="left" w:pos="-6101"/>
              </w:tabs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отчество</w:t>
            </w:r>
          </w:p>
          <w:p w14:paraId="31F695B5" w14:textId="77777777" w:rsidR="001162B3" w:rsidRDefault="001162B3" w:rsidP="00D24C6D">
            <w:pPr>
              <w:widowControl w:val="0"/>
              <w:tabs>
                <w:tab w:val="left" w:pos="-6101"/>
              </w:tabs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1C04" w14:textId="77777777" w:rsidR="001162B3" w:rsidRDefault="001162B3" w:rsidP="00D24C6D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Дата проведения проверки</w:t>
            </w:r>
          </w:p>
        </w:tc>
      </w:tr>
      <w:tr w:rsidR="001162B3" w14:paraId="6A7F699D" w14:textId="77777777" w:rsidTr="00D24C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8223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746C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28E1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0AD2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CDEA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1162B3" w14:paraId="276A584A" w14:textId="77777777" w:rsidTr="00D24C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A38C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00D5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Зуб.Ок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D673" w14:textId="77777777" w:rsidR="001162B3" w:rsidRDefault="001162B3" w:rsidP="00D24C6D">
            <w:pPr>
              <w:widowControl w:val="0"/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624070, </w:t>
            </w:r>
          </w:p>
          <w:p w14:paraId="1181E946" w14:textId="77777777" w:rsidR="001162B3" w:rsidRDefault="001162B3" w:rsidP="00D24C6D">
            <w:pPr>
              <w:widowControl w:val="0"/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г. Среднеуральск,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ул. Дзержинского,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38 - 2, 8 (343) 200-99-99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E0B2" w14:textId="77777777" w:rsidR="001162B3" w:rsidRDefault="001162B3" w:rsidP="00D24C6D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Белкина Анастасия Игоревна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E454" w14:textId="77777777" w:rsidR="001162B3" w:rsidRDefault="001162B3" w:rsidP="00D24C6D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14.04.2022</w:t>
            </w:r>
          </w:p>
        </w:tc>
      </w:tr>
      <w:tr w:rsidR="001162B3" w14:paraId="1F898B6B" w14:textId="77777777" w:rsidTr="00D24C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C655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6E3E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«Производственная компания «Минеральные корма»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FF51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624070,</w:t>
            </w:r>
          </w:p>
          <w:p w14:paraId="33968225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г. Среднеуральск, Северный проезд, 3 «а», 8 (343) 383-63-82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965E" w14:textId="77777777" w:rsidR="001162B3" w:rsidRDefault="001162B3" w:rsidP="00D24C6D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Овчинников Сергей Вячеславович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4E38" w14:textId="77777777" w:rsidR="001162B3" w:rsidRDefault="001162B3" w:rsidP="00D24C6D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08.09.2022</w:t>
            </w:r>
          </w:p>
        </w:tc>
      </w:tr>
      <w:tr w:rsidR="001162B3" w14:paraId="59182400" w14:textId="77777777" w:rsidTr="00D24C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4FE0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3392" w14:textId="77777777" w:rsidR="001162B3" w:rsidRDefault="001162B3" w:rsidP="00D24C6D">
            <w:pPr>
              <w:widowControl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«Тепловые сети»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30CB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624070,</w:t>
            </w:r>
          </w:p>
          <w:p w14:paraId="3822C3E6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г. Среднеуральск,</w:t>
            </w:r>
          </w:p>
          <w:p w14:paraId="28C21477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Ленина, 6,</w:t>
            </w:r>
          </w:p>
          <w:p w14:paraId="3897DEC4" w14:textId="77777777" w:rsidR="001162B3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left="-108" w:right="-8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(34368) 7-19-12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CE42" w14:textId="77777777" w:rsidR="001162B3" w:rsidRDefault="001162B3" w:rsidP="00D24C6D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Бухман Вадим Георгиевич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97A2" w14:textId="77777777" w:rsidR="001162B3" w:rsidRDefault="001162B3" w:rsidP="00D24C6D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20.10.2022</w:t>
            </w:r>
          </w:p>
        </w:tc>
      </w:tr>
    </w:tbl>
    <w:p w14:paraId="0E2A0179" w14:textId="77777777" w:rsidR="001162B3" w:rsidRDefault="001162B3" w:rsidP="001162B3">
      <w:pPr>
        <w:widowControl w:val="0"/>
        <w:spacing w:after="0" w:line="240" w:lineRule="auto"/>
      </w:pPr>
    </w:p>
    <w:p w14:paraId="5A06B92B" w14:textId="7C8740E4" w:rsidR="001162B3" w:rsidRDefault="001162B3">
      <w:r>
        <w:br w:type="page"/>
      </w:r>
    </w:p>
    <w:p w14:paraId="0C2EB17C" w14:textId="77777777" w:rsidR="001162B3" w:rsidRPr="007218A9" w:rsidRDefault="001162B3" w:rsidP="001162B3">
      <w:pPr>
        <w:shd w:val="clear" w:color="auto" w:fill="FFFFFF"/>
        <w:autoSpaceDE w:val="0"/>
        <w:spacing w:after="0" w:line="240" w:lineRule="auto"/>
        <w:ind w:left="5103"/>
        <w:jc w:val="both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14:paraId="765BA40E" w14:textId="77777777" w:rsidR="001162B3" w:rsidRPr="007218A9" w:rsidRDefault="001162B3" w:rsidP="001162B3">
      <w:pPr>
        <w:spacing w:after="0" w:line="240" w:lineRule="auto"/>
        <w:ind w:left="5103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к постановлению администрации</w:t>
      </w:r>
    </w:p>
    <w:p w14:paraId="34B1AE43" w14:textId="77777777" w:rsidR="001162B3" w:rsidRPr="007218A9" w:rsidRDefault="001162B3" w:rsidP="001162B3">
      <w:pPr>
        <w:spacing w:after="0" w:line="240" w:lineRule="auto"/>
        <w:ind w:left="5103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1F771FE0" w14:textId="77777777" w:rsidR="001162B3" w:rsidRPr="007218A9" w:rsidRDefault="001162B3" w:rsidP="001162B3">
      <w:pPr>
        <w:spacing w:after="0" w:line="240" w:lineRule="auto"/>
        <w:ind w:left="5103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12.01.</w:t>
      </w:r>
      <w:r w:rsidRPr="007218A9">
        <w:rPr>
          <w:rFonts w:ascii="Liberation Serif" w:hAnsi="Liberation Serif" w:cs="Liberation Serif"/>
          <w:sz w:val="28"/>
          <w:szCs w:val="28"/>
        </w:rPr>
        <w:t xml:space="preserve">2022 № </w:t>
      </w:r>
      <w:r>
        <w:rPr>
          <w:rFonts w:ascii="Liberation Serif" w:hAnsi="Liberation Serif" w:cs="Liberation Serif"/>
          <w:sz w:val="28"/>
          <w:szCs w:val="28"/>
          <w:u w:val="single"/>
        </w:rPr>
        <w:t>01-ПА</w:t>
      </w:r>
    </w:p>
    <w:p w14:paraId="380E9E8E" w14:textId="77777777" w:rsidR="001162B3" w:rsidRPr="007218A9" w:rsidRDefault="001162B3" w:rsidP="001162B3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23E580AF" w14:textId="77777777" w:rsidR="001162B3" w:rsidRPr="007218A9" w:rsidRDefault="001162B3" w:rsidP="001162B3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36867DE9" w14:textId="77777777" w:rsidR="001162B3" w:rsidRPr="007218A9" w:rsidRDefault="001162B3" w:rsidP="001162B3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b/>
          <w:sz w:val="28"/>
          <w:szCs w:val="28"/>
        </w:rPr>
        <w:t>ПЛАН ПРОВЕДЕНИЯ СВЕРОК</w:t>
      </w:r>
    </w:p>
    <w:p w14:paraId="6099204B" w14:textId="77777777" w:rsidR="001162B3" w:rsidRPr="007218A9" w:rsidRDefault="001162B3" w:rsidP="001162B3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7218A9">
        <w:rPr>
          <w:rFonts w:ascii="Liberation Serif" w:hAnsi="Liberation Serif" w:cs="Liberation Serif"/>
          <w:b/>
          <w:sz w:val="28"/>
          <w:szCs w:val="28"/>
        </w:rPr>
        <w:t>сведений о воинском учете, содержащихся в документах первичного воинского учета со сведениями, содержащимися в учетных документах организаций, находящихся на территории городского округа Среднеуральск на 2022 год</w:t>
      </w:r>
    </w:p>
    <w:p w14:paraId="6D78D67A" w14:textId="77777777" w:rsidR="001162B3" w:rsidRPr="007218A9" w:rsidRDefault="001162B3" w:rsidP="001162B3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249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824"/>
        <w:gridCol w:w="3862"/>
        <w:gridCol w:w="3862"/>
        <w:gridCol w:w="1701"/>
      </w:tblGrid>
      <w:tr w:rsidR="001162B3" w:rsidRPr="007218A9" w14:paraId="496545E6" w14:textId="77777777" w:rsidTr="00D24C6D">
        <w:trPr>
          <w:trHeight w:val="2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027A" w14:textId="77777777" w:rsidR="001162B3" w:rsidRPr="007218A9" w:rsidRDefault="001162B3" w:rsidP="00D24C6D">
            <w:pPr>
              <w:widowControl w:val="0"/>
              <w:tabs>
                <w:tab w:val="left" w:pos="-2988"/>
              </w:tabs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14:paraId="6D70DB68" w14:textId="77777777" w:rsidR="001162B3" w:rsidRPr="007218A9" w:rsidRDefault="001162B3" w:rsidP="00D24C6D">
            <w:pPr>
              <w:widowControl w:val="0"/>
              <w:tabs>
                <w:tab w:val="center" w:pos="-3168"/>
                <w:tab w:val="center" w:pos="-2988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23DD" w14:textId="77777777" w:rsidR="001162B3" w:rsidRPr="007218A9" w:rsidRDefault="001162B3" w:rsidP="00D24C6D">
            <w:pPr>
              <w:widowControl w:val="0"/>
              <w:spacing w:after="0" w:line="240" w:lineRule="auto"/>
              <w:ind w:right="-55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  <w:p w14:paraId="56D28B28" w14:textId="77777777" w:rsidR="001162B3" w:rsidRPr="007218A9" w:rsidRDefault="001162B3" w:rsidP="00D24C6D">
            <w:pPr>
              <w:widowControl w:val="0"/>
              <w:spacing w:after="0" w:line="240" w:lineRule="auto"/>
              <w:ind w:right="-55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организации (филиала, представительства, обособленного структурного подразделения)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6E5F" w14:textId="77777777" w:rsidR="001162B3" w:rsidRPr="007218A9" w:rsidRDefault="001162B3" w:rsidP="00D24C6D">
            <w:pPr>
              <w:widowControl w:val="0"/>
              <w:spacing w:after="0" w:line="240" w:lineRule="auto"/>
              <w:ind w:right="-55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Место фактического осуществления деятельности организации (филиала, представительства, обособленного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217C" w14:textId="77777777" w:rsidR="001162B3" w:rsidRPr="007218A9" w:rsidRDefault="001162B3" w:rsidP="00D24C6D">
            <w:pPr>
              <w:widowControl w:val="0"/>
              <w:spacing w:after="0" w:line="240" w:lineRule="auto"/>
              <w:ind w:right="-1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Плановая дата проведения сверки</w:t>
            </w:r>
          </w:p>
        </w:tc>
      </w:tr>
      <w:tr w:rsidR="001162B3" w:rsidRPr="007218A9" w14:paraId="603F0897" w14:textId="77777777" w:rsidTr="00D24C6D">
        <w:trPr>
          <w:trHeight w:val="2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56B4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2289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D83C" w14:textId="77777777" w:rsidR="001162B3" w:rsidRPr="00C71CF8" w:rsidRDefault="001162B3" w:rsidP="00D24C6D">
            <w:pPr>
              <w:widowControl w:val="0"/>
              <w:spacing w:after="0"/>
              <w:ind w:right="-11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1CF8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2FF0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1162B3" w:rsidRPr="007218A9" w14:paraId="50E968FA" w14:textId="77777777" w:rsidTr="00D24C6D">
        <w:trPr>
          <w:trHeight w:val="131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32D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BE2" w14:textId="77777777" w:rsidR="001162B3" w:rsidRPr="007218A9" w:rsidRDefault="001162B3" w:rsidP="00D24C6D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«Управляющая компания «РЭМП-Среднеуральск»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74BA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56D" w14:textId="77777777" w:rsidR="001162B3" w:rsidRPr="007218A9" w:rsidRDefault="001162B3" w:rsidP="00D24C6D">
            <w:pPr>
              <w:widowControl w:val="0"/>
              <w:spacing w:after="0"/>
              <w:ind w:right="-132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12.01.2022</w:t>
            </w:r>
          </w:p>
        </w:tc>
      </w:tr>
      <w:tr w:rsidR="001162B3" w:rsidRPr="007218A9" w14:paraId="61E64819" w14:textId="77777777" w:rsidTr="00D24C6D">
        <w:trPr>
          <w:trHeight w:val="69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B9E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1C58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Администрация городского округа Среднеуральск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54E6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0233" w14:textId="77777777" w:rsidR="001162B3" w:rsidRPr="007218A9" w:rsidRDefault="001162B3" w:rsidP="00D24C6D">
            <w:pPr>
              <w:widowControl w:val="0"/>
              <w:spacing w:after="0"/>
              <w:ind w:right="-111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21.01.2022</w:t>
            </w:r>
          </w:p>
        </w:tc>
      </w:tr>
      <w:tr w:rsidR="001162B3" w:rsidRPr="007218A9" w14:paraId="22AA0E62" w14:textId="77777777" w:rsidTr="00D24C6D">
        <w:trPr>
          <w:trHeight w:val="98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E4A9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11B9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учреждение Центр развития спорта «Метеор»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9005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Школьников,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D0EE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26.01.2022</w:t>
            </w:r>
          </w:p>
        </w:tc>
      </w:tr>
      <w:tr w:rsidR="001162B3" w:rsidRPr="007218A9" w14:paraId="3A0D7A77" w14:textId="77777777" w:rsidTr="00D24C6D">
        <w:trPr>
          <w:trHeight w:val="98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89DC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8F8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учреждение «Центр патриотического воспитания»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093C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2627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31.01.2022</w:t>
            </w:r>
          </w:p>
        </w:tc>
      </w:tr>
      <w:tr w:rsidR="001162B3" w:rsidRPr="007218A9" w14:paraId="1BA997C8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E7F8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EC8A" w14:textId="77777777" w:rsidR="001162B3" w:rsidRPr="007A60A0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учреждение культуры «Центральная библиотечная система»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1CA3" w14:textId="77777777" w:rsidR="001162B3" w:rsidRPr="007A60A0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, г"/>
              </w:smartTagPr>
              <w:r w:rsidRPr="007A60A0">
                <w:rPr>
                  <w:rFonts w:ascii="Liberation Serif" w:hAnsi="Liberation Serif" w:cs="Liberation Serif"/>
                  <w:sz w:val="28"/>
                  <w:szCs w:val="28"/>
                </w:rPr>
                <w:t>624070, г</w:t>
              </w:r>
            </w:smartTag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ул. Набережная, 8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D07" w14:textId="77777777" w:rsidR="001162B3" w:rsidRPr="007A60A0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02.02.2022</w:t>
            </w:r>
          </w:p>
        </w:tc>
      </w:tr>
      <w:tr w:rsidR="001162B3" w:rsidRPr="007218A9" w14:paraId="1706F735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9D03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4F42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учреждение спортивная школа «Энергия»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88A6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Набережная, 8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A79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07.02.2022</w:t>
            </w:r>
          </w:p>
        </w:tc>
      </w:tr>
      <w:tr w:rsidR="001162B3" w:rsidRPr="007218A9" w14:paraId="3C70E048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582B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07AC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 «Административно-хозяйственное и информационное</w:t>
            </w:r>
            <w:r w:rsidRPr="007218A9">
              <w:rPr>
                <w:rFonts w:ascii="Liberation Serif" w:hAnsi="Liberation Serif" w:cs="Liberation Serif"/>
              </w:rPr>
              <w:t xml:space="preserve"> </w:t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управление»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EBE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9946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11.02.2022</w:t>
            </w:r>
          </w:p>
        </w:tc>
      </w:tr>
      <w:tr w:rsidR="001162B3" w:rsidRPr="007218A9" w14:paraId="1B658BDB" w14:textId="77777777" w:rsidTr="00D24C6D">
        <w:trPr>
          <w:trHeight w:val="7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F96E" w14:textId="77777777" w:rsidR="001162B3" w:rsidRPr="00C71CF8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D18B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общеобразовательное учреждение - средняя общеобразовательная школа № 6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A082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Лермонтова,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AFD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18.02.2022</w:t>
            </w:r>
          </w:p>
        </w:tc>
      </w:tr>
      <w:tr w:rsidR="001162B3" w:rsidRPr="007218A9" w14:paraId="731CF119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1246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C65E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управление культуры «Дворец культуры»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42A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Набережная, 8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DE61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28.02.2022</w:t>
            </w:r>
          </w:p>
        </w:tc>
      </w:tr>
      <w:tr w:rsidR="001162B3" w:rsidRPr="007218A9" w14:paraId="084ACA9C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3F53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4B6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Зуб.Ок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87DA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Дзержинского, 38-2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1E0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01.03.2022</w:t>
            </w:r>
          </w:p>
        </w:tc>
      </w:tr>
      <w:tr w:rsidR="001162B3" w:rsidRPr="007218A9" w14:paraId="79BE0A20" w14:textId="77777777" w:rsidTr="00D24C6D">
        <w:trPr>
          <w:trHeight w:val="5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7C4B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11.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16DF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 «Управление жилищно-коммунального хозяйства»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49BE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EAF9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11.03.2022</w:t>
            </w:r>
          </w:p>
        </w:tc>
      </w:tr>
      <w:tr w:rsidR="001162B3" w:rsidRPr="007218A9" w14:paraId="3311FA40" w14:textId="77777777" w:rsidTr="00D24C6D">
        <w:trPr>
          <w:trHeight w:val="84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C42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28D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 «Управление культуры и молодежной политики»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5C5C" w14:textId="77777777" w:rsidR="001162B3" w:rsidRPr="007218A9" w:rsidRDefault="001162B3" w:rsidP="00D24C6D">
            <w:pPr>
              <w:widowControl w:val="0"/>
              <w:tabs>
                <w:tab w:val="left" w:pos="270"/>
                <w:tab w:val="left" w:pos="645"/>
                <w:tab w:val="center" w:pos="859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Куйбышева, 6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4069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16.03.2022</w:t>
            </w:r>
          </w:p>
        </w:tc>
      </w:tr>
      <w:tr w:rsidR="001162B3" w:rsidRPr="007218A9" w14:paraId="0CA29E06" w14:textId="77777777" w:rsidTr="00D24C6D">
        <w:trPr>
          <w:trHeight w:val="129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37A0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ED1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 «Управление образования городского округа Среднеуральск»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EBAA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9406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23.03.2022</w:t>
            </w:r>
          </w:p>
        </w:tc>
      </w:tr>
      <w:tr w:rsidR="001162B3" w:rsidRPr="007218A9" w14:paraId="5AAF7254" w14:textId="77777777" w:rsidTr="00D24C6D">
        <w:trPr>
          <w:trHeight w:val="12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F89C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14.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6DDC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автономное дошкольное образовательное учреждение - детский сад </w:t>
            </w:r>
          </w:p>
          <w:p w14:paraId="110D6E10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№ 15 «Теремок»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06D2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Кирова, 24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8A2C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30.03.2022</w:t>
            </w:r>
          </w:p>
        </w:tc>
      </w:tr>
      <w:tr w:rsidR="001162B3" w:rsidRPr="007218A9" w14:paraId="367762CF" w14:textId="77777777" w:rsidTr="00D24C6D">
        <w:trPr>
          <w:trHeight w:val="123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123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15.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7F6B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автономное дошкольное образовательное учреждение - детский сад </w:t>
            </w:r>
          </w:p>
          <w:p w14:paraId="3FC0EC16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№ 3 «Третье королевство»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D504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,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624070,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F02A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30.03.2022</w:t>
            </w:r>
          </w:p>
        </w:tc>
      </w:tr>
      <w:tr w:rsidR="001162B3" w:rsidRPr="007218A9" w14:paraId="5D6C0408" w14:textId="77777777" w:rsidTr="00D24C6D">
        <w:trPr>
          <w:trHeight w:val="123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7A17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16.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8480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автономное дошкольное образовательное учреждение - детский сад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№ 18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C232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Калинина, 11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CBA3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30.03.2022</w:t>
            </w:r>
          </w:p>
        </w:tc>
      </w:tr>
      <w:tr w:rsidR="001162B3" w:rsidRPr="007218A9" w14:paraId="378AC97E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7C41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17.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78D2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учреждение дошкольного образования «Детская школа искусств»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D466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26/28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2B2A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08.04.2022</w:t>
            </w:r>
          </w:p>
        </w:tc>
      </w:tr>
      <w:tr w:rsidR="001162B3" w:rsidRPr="007218A9" w14:paraId="2F96AD6A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BB71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C1A2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«ВИТА-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Дент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26B1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Бахтеева,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08AE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08.04.2022</w:t>
            </w:r>
          </w:p>
        </w:tc>
      </w:tr>
      <w:tr w:rsidR="001162B3" w:rsidRPr="007218A9" w14:paraId="30FA7CAF" w14:textId="77777777" w:rsidTr="00D24C6D">
        <w:trPr>
          <w:trHeight w:val="107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89CF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19.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9CEB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Среднеуральский специализированный филиал Федеральное бюджетное учреждение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Уралтест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D196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Гашева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, 2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6F1C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20.04.2022</w:t>
            </w:r>
          </w:p>
        </w:tc>
      </w:tr>
      <w:tr w:rsidR="001162B3" w:rsidRPr="007218A9" w14:paraId="0623DC94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148D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20.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29EF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72D07EF4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Астрон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 – сварка»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3B45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9DCE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27.04.2022</w:t>
            </w:r>
          </w:p>
        </w:tc>
      </w:tr>
      <w:tr w:rsidR="001162B3" w:rsidRPr="007218A9" w14:paraId="66AF2193" w14:textId="77777777" w:rsidTr="00D24C6D">
        <w:trPr>
          <w:trHeight w:val="14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D18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21.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D575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Среднеуральский участок общества с ограниченной ответственностью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Вторчермет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Новолипицкий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 металлургический комбинат Урал»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4C6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0D69" w14:textId="77777777" w:rsidR="001162B3" w:rsidRPr="00EC4B77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B77">
              <w:rPr>
                <w:rFonts w:ascii="Liberation Serif" w:hAnsi="Liberation Serif" w:cs="Liberation Serif"/>
                <w:sz w:val="28"/>
                <w:szCs w:val="28"/>
              </w:rPr>
              <w:t>13.05.2022</w:t>
            </w:r>
          </w:p>
        </w:tc>
      </w:tr>
      <w:tr w:rsidR="001162B3" w:rsidRPr="007218A9" w14:paraId="74DEC2FF" w14:textId="77777777" w:rsidTr="00D24C6D">
        <w:trPr>
          <w:trHeight w:val="121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F997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22.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F2FE" w14:textId="77777777" w:rsidR="001162B3" w:rsidRPr="007A60A0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«Управляющая компания «Ареал»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CBA5" w14:textId="77777777" w:rsidR="001162B3" w:rsidRPr="007A60A0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, г"/>
              </w:smartTagPr>
              <w:r w:rsidRPr="007A60A0">
                <w:rPr>
                  <w:rFonts w:ascii="Liberation Serif" w:hAnsi="Liberation Serif" w:cs="Liberation Serif"/>
                  <w:sz w:val="28"/>
                  <w:szCs w:val="28"/>
                </w:rPr>
                <w:t>624070, г</w:t>
              </w:r>
            </w:smartTag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Гашева</w:t>
            </w:r>
            <w:proofErr w:type="spellEnd"/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, 6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5CD2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13.05.2022</w:t>
            </w:r>
          </w:p>
        </w:tc>
      </w:tr>
      <w:tr w:rsidR="001162B3" w:rsidRPr="007218A9" w14:paraId="23E382AE" w14:textId="77777777" w:rsidTr="00D24C6D">
        <w:trPr>
          <w:trHeight w:val="106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A142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23.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14C1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Научно-производственное объединение «Легион»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F74C" w14:textId="77777777" w:rsidR="001162B3" w:rsidRPr="007A60A0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, г"/>
              </w:smartTagPr>
              <w:r w:rsidRPr="007A60A0">
                <w:rPr>
                  <w:rFonts w:ascii="Liberation Serif" w:hAnsi="Liberation Serif" w:cs="Liberation Serif"/>
                  <w:sz w:val="28"/>
                  <w:szCs w:val="28"/>
                </w:rPr>
                <w:t>624070, г</w:t>
              </w:r>
            </w:smartTag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ул. Ленина,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E784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16.05.2022</w:t>
            </w:r>
          </w:p>
        </w:tc>
      </w:tr>
      <w:tr w:rsidR="001162B3" w:rsidRPr="007218A9" w14:paraId="41771892" w14:textId="77777777" w:rsidTr="00D24C6D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0AE0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24.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2005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«Компания ВПМ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4832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Северный проезд,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5A9E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24.05.2022</w:t>
            </w:r>
          </w:p>
        </w:tc>
      </w:tr>
      <w:tr w:rsidR="001162B3" w:rsidRPr="007218A9" w14:paraId="1194F986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6339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25.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4571" w14:textId="77777777" w:rsidR="001162B3" w:rsidRPr="007A60A0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Акционерное общество «Региональная сетевая компания»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E1AF" w14:textId="77777777" w:rsidR="001162B3" w:rsidRPr="007A60A0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, г"/>
              </w:smartTagPr>
              <w:r w:rsidRPr="007A60A0">
                <w:rPr>
                  <w:rFonts w:ascii="Liberation Serif" w:hAnsi="Liberation Serif" w:cs="Liberation Serif"/>
                  <w:sz w:val="28"/>
                  <w:szCs w:val="28"/>
                </w:rPr>
                <w:t>624070, г</w:t>
              </w:r>
            </w:smartTag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ул. Советская,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C40C" w14:textId="77777777" w:rsidR="001162B3" w:rsidRPr="007A60A0" w:rsidRDefault="001162B3" w:rsidP="00D24C6D">
            <w:pPr>
              <w:widowControl w:val="0"/>
              <w:spacing w:after="0"/>
              <w:ind w:right="-1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27.05.2022</w:t>
            </w:r>
          </w:p>
        </w:tc>
      </w:tr>
      <w:tr w:rsidR="001162B3" w:rsidRPr="007218A9" w14:paraId="73AB807A" w14:textId="77777777" w:rsidTr="00D24C6D">
        <w:trPr>
          <w:trHeight w:val="61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238" w14:textId="77777777" w:rsidR="001162B3" w:rsidRPr="007218A9" w:rsidRDefault="001162B3" w:rsidP="00D24C6D">
            <w:pPr>
              <w:widowControl w:val="0"/>
              <w:tabs>
                <w:tab w:val="center" w:pos="-2628"/>
              </w:tabs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26.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4C15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«Птицефабрика Среднеуральская»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B53F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Советская, 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EFC7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10.06.2022</w:t>
            </w:r>
          </w:p>
        </w:tc>
      </w:tr>
      <w:tr w:rsidR="001162B3" w:rsidRPr="007218A9" w14:paraId="1AFD9559" w14:textId="77777777" w:rsidTr="00D24C6D">
        <w:trPr>
          <w:trHeight w:val="9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CAB3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27.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EA9B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303CEAEA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«Ресурс П»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EC19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1, офис 403/2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53CD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15.06.2022</w:t>
            </w:r>
          </w:p>
        </w:tc>
      </w:tr>
      <w:tr w:rsidR="001162B3" w:rsidRPr="007218A9" w14:paraId="32F9D0FA" w14:textId="77777777" w:rsidTr="00D24C6D">
        <w:trPr>
          <w:trHeight w:val="9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1D0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28.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912A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СпецКомплект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F8D5" w14:textId="77777777" w:rsidR="001162B3" w:rsidRPr="007218A9" w:rsidRDefault="001162B3" w:rsidP="00D24C6D">
            <w:pPr>
              <w:widowControl w:val="0"/>
              <w:tabs>
                <w:tab w:val="left" w:pos="-6588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F7E5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21.06.2022</w:t>
            </w:r>
          </w:p>
        </w:tc>
      </w:tr>
      <w:tr w:rsidR="001162B3" w:rsidRPr="007218A9" w14:paraId="7CD459B3" w14:textId="77777777" w:rsidTr="00D24C6D">
        <w:trPr>
          <w:trHeight w:val="9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6EB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29.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D5E2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Филиал Среднеуральское монтажное управление акционерного общества производственного </w:t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объединения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Уралэнергомонтаж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0C7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lastRenderedPageBreak/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EC8C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04.07.2022</w:t>
            </w:r>
          </w:p>
        </w:tc>
      </w:tr>
      <w:tr w:rsidR="001162B3" w:rsidRPr="007218A9" w14:paraId="2E25F349" w14:textId="77777777" w:rsidTr="00D24C6D">
        <w:trPr>
          <w:trHeight w:val="9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139F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30.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4AC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«Среднеуральская компания инвестиционных проектов»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258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D4DD" w14:textId="77777777" w:rsidR="001162B3" w:rsidRPr="00EC4B77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4B77">
              <w:rPr>
                <w:rFonts w:ascii="Liberation Serif" w:hAnsi="Liberation Serif" w:cs="Liberation Serif"/>
                <w:sz w:val="28"/>
                <w:szCs w:val="28"/>
              </w:rPr>
              <w:t>06.07.2022</w:t>
            </w:r>
          </w:p>
        </w:tc>
      </w:tr>
      <w:tr w:rsidR="001162B3" w:rsidRPr="007218A9" w14:paraId="1C0415D1" w14:textId="77777777" w:rsidTr="00D24C6D">
        <w:trPr>
          <w:trHeight w:val="9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F890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31.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2E8" w14:textId="77777777" w:rsidR="001162B3" w:rsidRPr="007218A9" w:rsidRDefault="001162B3" w:rsidP="00D24C6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Сельскохозяйственное предприятие «Среднеуральский рыбоводный комплекс»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304D" w14:textId="77777777" w:rsidR="001162B3" w:rsidRPr="007218A9" w:rsidRDefault="001162B3" w:rsidP="00D24C6D">
            <w:pPr>
              <w:widowControl w:val="0"/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Рыбачий проезд,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CAC8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20.07.2022</w:t>
            </w:r>
          </w:p>
        </w:tc>
      </w:tr>
      <w:tr w:rsidR="001162B3" w:rsidRPr="007218A9" w14:paraId="4A689772" w14:textId="77777777" w:rsidTr="00D24C6D">
        <w:trPr>
          <w:trHeight w:val="9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A2C4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32.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255D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«Минеральные корма»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F02" w14:textId="77777777" w:rsidR="001162B3" w:rsidRPr="007A60A0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, г"/>
              </w:smartTagPr>
              <w:r w:rsidRPr="007A60A0">
                <w:rPr>
                  <w:rFonts w:ascii="Liberation Serif" w:hAnsi="Liberation Serif" w:cs="Liberation Serif"/>
                  <w:sz w:val="28"/>
                  <w:szCs w:val="28"/>
                </w:rPr>
                <w:t>624070, г</w:t>
              </w:r>
            </w:smartTag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. Среднеуральск, Северный проезд, 3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51D8" w14:textId="77777777" w:rsidR="001162B3" w:rsidRPr="007A60A0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60A0">
              <w:rPr>
                <w:rFonts w:ascii="Liberation Serif" w:hAnsi="Liberation Serif" w:cs="Liberation Serif"/>
                <w:sz w:val="28"/>
                <w:szCs w:val="28"/>
              </w:rPr>
              <w:t>03.08.2022</w:t>
            </w:r>
          </w:p>
        </w:tc>
      </w:tr>
      <w:tr w:rsidR="001162B3" w:rsidRPr="007218A9" w14:paraId="326EA973" w14:textId="77777777" w:rsidTr="00D24C6D">
        <w:trPr>
          <w:trHeight w:val="66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D14C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33.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521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Акционерное общество «СУЗМК ЭНЕРГО»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38A2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9ED" w14:textId="77777777" w:rsidR="001162B3" w:rsidRPr="007218A9" w:rsidRDefault="001162B3" w:rsidP="00D24C6D">
            <w:pPr>
              <w:widowControl w:val="0"/>
              <w:spacing w:after="0"/>
              <w:ind w:right="-132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03.08.2022</w:t>
            </w:r>
          </w:p>
        </w:tc>
      </w:tr>
      <w:tr w:rsidR="001162B3" w:rsidRPr="007218A9" w14:paraId="0245C32F" w14:textId="77777777" w:rsidTr="00D24C6D">
        <w:trPr>
          <w:trHeight w:val="125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8062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34.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271D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Цех</w:t>
            </w:r>
            <w:r w:rsidRPr="007218A9">
              <w:rPr>
                <w:rFonts w:ascii="Liberation Serif" w:hAnsi="Liberation Serif" w:cs="Liberation Serif"/>
              </w:rPr>
              <w:t xml:space="preserve"> </w:t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внешних ремонтов оборудования электростанций (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ЦВРОЭст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) открытого акционерного общества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Свердловэлектроремонт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5282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2 "а"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304C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10.08.2022</w:t>
            </w:r>
          </w:p>
        </w:tc>
      </w:tr>
      <w:tr w:rsidR="001162B3" w:rsidRPr="007218A9" w14:paraId="7CB0C3C4" w14:textId="77777777" w:rsidTr="00D24C6D">
        <w:trPr>
          <w:trHeight w:val="125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80F2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35.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9777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ответственностью  Научно</w:t>
            </w:r>
            <w:proofErr w:type="gram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-производственное предприятие «Телекс Линия трудовых династий»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68A6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 Гашева,4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FE4" w14:textId="77777777" w:rsidR="001162B3" w:rsidRPr="007218A9" w:rsidRDefault="001162B3" w:rsidP="00D24C6D">
            <w:pPr>
              <w:widowControl w:val="0"/>
              <w:spacing w:after="0"/>
              <w:ind w:right="-132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17.08.2022</w:t>
            </w:r>
          </w:p>
        </w:tc>
      </w:tr>
      <w:tr w:rsidR="001162B3" w:rsidRPr="007218A9" w14:paraId="12B36B96" w14:textId="77777777" w:rsidTr="00D24C6D">
        <w:trPr>
          <w:trHeight w:val="9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4385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36.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0EF9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Тепловодоканал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F23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32E5" w14:textId="77777777" w:rsidR="001162B3" w:rsidRPr="007218A9" w:rsidRDefault="001162B3" w:rsidP="00D24C6D">
            <w:pPr>
              <w:widowControl w:val="0"/>
              <w:spacing w:after="0"/>
              <w:ind w:right="-132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02.09.2022</w:t>
            </w:r>
          </w:p>
        </w:tc>
      </w:tr>
      <w:tr w:rsidR="001162B3" w:rsidRPr="007218A9" w14:paraId="53803840" w14:textId="77777777" w:rsidTr="00D24C6D">
        <w:trPr>
          <w:trHeight w:val="13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1EA8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37.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B93F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«Тепловые сети»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71CB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2C4C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16.09.2022</w:t>
            </w:r>
          </w:p>
        </w:tc>
      </w:tr>
      <w:tr w:rsidR="001162B3" w:rsidRPr="007218A9" w14:paraId="7C4DD3DB" w14:textId="77777777" w:rsidTr="00D24C6D">
        <w:trPr>
          <w:trHeight w:val="98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484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38.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0EB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Акционерное общество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Уралпромжелдортранс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 (Производство № 2)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2FAE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2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E48E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03.10.2022</w:t>
            </w:r>
          </w:p>
        </w:tc>
      </w:tr>
      <w:tr w:rsidR="001162B3" w:rsidRPr="007218A9" w14:paraId="027DC13D" w14:textId="77777777" w:rsidTr="00D24C6D">
        <w:trPr>
          <w:trHeight w:val="86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6235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39.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6997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концерн "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Уралэлектроремонт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" Среднеуральский филиал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3A1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Советская, 2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7628" w14:textId="77777777" w:rsidR="001162B3" w:rsidRPr="007218A9" w:rsidRDefault="001162B3" w:rsidP="00D24C6D">
            <w:pPr>
              <w:widowControl w:val="0"/>
              <w:spacing w:after="0"/>
              <w:ind w:right="-116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03.10.2022</w:t>
            </w:r>
          </w:p>
        </w:tc>
      </w:tr>
      <w:tr w:rsidR="001162B3" w:rsidRPr="007218A9" w14:paraId="519A70D2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F96F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40.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DA9C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Филиал «Среднеуральская государственная электростанция» Публичное акционерное общество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Энел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Россия»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87DC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lastRenderedPageBreak/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E00E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05.10.2022</w:t>
            </w:r>
          </w:p>
        </w:tc>
      </w:tr>
      <w:tr w:rsidR="001162B3" w:rsidRPr="007218A9" w14:paraId="4DBE2F05" w14:textId="77777777" w:rsidTr="00D24C6D">
        <w:trPr>
          <w:trHeight w:val="9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0C2C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41.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AC55" w14:textId="77777777" w:rsidR="001162B3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Индивидуальный предприниматель </w:t>
            </w:r>
          </w:p>
          <w:p w14:paraId="18420323" w14:textId="77777777" w:rsidR="001162B3" w:rsidRPr="007A60A0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Афирдиева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 О.Е.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096B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Восточная, 2 «б»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0E16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12.10.2022</w:t>
            </w:r>
          </w:p>
        </w:tc>
      </w:tr>
      <w:tr w:rsidR="001162B3" w:rsidRPr="007218A9" w14:paraId="6DE3F410" w14:textId="77777777" w:rsidTr="00D24C6D">
        <w:trPr>
          <w:trHeight w:val="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A22B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42.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0CCE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учреждение «Архитектура»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C17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Октябрьская, 2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E92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12.10.2022</w:t>
            </w:r>
          </w:p>
        </w:tc>
      </w:tr>
      <w:tr w:rsidR="001162B3" w:rsidRPr="007218A9" w14:paraId="6B01A081" w14:textId="77777777" w:rsidTr="00D24C6D">
        <w:trPr>
          <w:trHeight w:val="13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FF86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43.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9F4E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- детский сад № 20 «Золотой петушок»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5532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1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624071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Бахтеева, 12 «б»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1B2F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12.10.2022</w:t>
            </w:r>
          </w:p>
        </w:tc>
      </w:tr>
      <w:tr w:rsidR="001162B3" w:rsidRPr="007218A9" w14:paraId="72602975" w14:textId="77777777" w:rsidTr="00D24C6D">
        <w:trPr>
          <w:trHeight w:val="27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6B2D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44.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6FFE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Обособленное подразделение «Среднеуральск» </w:t>
            </w:r>
          </w:p>
          <w:p w14:paraId="2D704A87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Ремэнергоресурс</w:t>
            </w:r>
            <w:proofErr w:type="spellEnd"/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DC0F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4070,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624070,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Ленина,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FC13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12.10.2022</w:t>
            </w:r>
          </w:p>
        </w:tc>
      </w:tr>
      <w:tr w:rsidR="001162B3" w:rsidRPr="007218A9" w14:paraId="751A63C4" w14:textId="77777777" w:rsidTr="00D24C6D">
        <w:trPr>
          <w:trHeight w:val="89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756C" w14:textId="77777777" w:rsidR="001162B3" w:rsidRPr="007218A9" w:rsidRDefault="001162B3" w:rsidP="00D24C6D">
            <w:pPr>
              <w:widowControl w:val="0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45.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9D41" w14:textId="77777777" w:rsidR="001162B3" w:rsidRPr="007218A9" w:rsidRDefault="001162B3" w:rsidP="00D24C6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Общество с ограниченной ответственностью «Самсон Урал»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AB8B" w14:textId="77777777" w:rsidR="001162B3" w:rsidRPr="007218A9" w:rsidRDefault="001162B3" w:rsidP="00D24C6D">
            <w:pPr>
              <w:widowControl w:val="0"/>
              <w:tabs>
                <w:tab w:val="left" w:pos="645"/>
              </w:tabs>
              <w:spacing w:after="0" w:line="240" w:lineRule="auto"/>
              <w:ind w:right="-87"/>
              <w:jc w:val="center"/>
              <w:rPr>
                <w:rFonts w:ascii="Liberation Serif" w:hAnsi="Liberation Serif" w:cs="Liberation Serif"/>
              </w:rPr>
            </w:pPr>
            <w:smartTag w:uri="urn:schemas-microsoft-com:office:smarttags" w:element="metricconverter">
              <w:smartTagPr>
                <w:attr w:name="ProductID" w:val="624070 г"/>
              </w:smartTagPr>
              <w:r w:rsidRPr="007218A9">
                <w:rPr>
                  <w:rFonts w:ascii="Liberation Serif" w:hAnsi="Liberation Serif" w:cs="Liberation Serif"/>
                  <w:sz w:val="28"/>
                  <w:szCs w:val="28"/>
                </w:rPr>
                <w:t>624070 г</w:t>
              </w:r>
            </w:smartTag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 xml:space="preserve">. Среднеуральск,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ул. Уральская,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0AC" w14:textId="77777777" w:rsidR="001162B3" w:rsidRPr="007218A9" w:rsidRDefault="001162B3" w:rsidP="00D24C6D">
            <w:pPr>
              <w:widowControl w:val="0"/>
              <w:spacing w:after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7218A9">
              <w:rPr>
                <w:rFonts w:ascii="Liberation Serif" w:hAnsi="Liberation Serif" w:cs="Liberation Serif"/>
                <w:sz w:val="28"/>
                <w:szCs w:val="28"/>
              </w:rPr>
              <w:t>19.10.2022</w:t>
            </w:r>
          </w:p>
        </w:tc>
      </w:tr>
    </w:tbl>
    <w:p w14:paraId="10725BE1" w14:textId="77777777" w:rsidR="001162B3" w:rsidRPr="007218A9" w:rsidRDefault="001162B3" w:rsidP="001162B3">
      <w:pPr>
        <w:shd w:val="clear" w:color="auto" w:fill="FFFFFF"/>
        <w:autoSpaceDE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BD16509" w14:textId="77777777" w:rsidR="001162B3" w:rsidRDefault="001162B3" w:rsidP="00800BA3">
      <w:pPr>
        <w:widowControl w:val="0"/>
        <w:spacing w:after="0" w:line="240" w:lineRule="auto"/>
      </w:pPr>
      <w:bookmarkStart w:id="0" w:name="_GoBack"/>
      <w:bookmarkEnd w:id="0"/>
    </w:p>
    <w:sectPr w:rsidR="001162B3" w:rsidSect="00733E27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C0"/>
    <w:rsid w:val="00062CE0"/>
    <w:rsid w:val="000703BE"/>
    <w:rsid w:val="001162B3"/>
    <w:rsid w:val="00193456"/>
    <w:rsid w:val="001B1BC0"/>
    <w:rsid w:val="00332EDE"/>
    <w:rsid w:val="004520FF"/>
    <w:rsid w:val="00612FBF"/>
    <w:rsid w:val="00733E27"/>
    <w:rsid w:val="00800BA3"/>
    <w:rsid w:val="0093535B"/>
    <w:rsid w:val="00A12AE6"/>
    <w:rsid w:val="00C13279"/>
    <w:rsid w:val="00C5717D"/>
    <w:rsid w:val="00DB5872"/>
    <w:rsid w:val="00F17A19"/>
    <w:rsid w:val="00F40611"/>
    <w:rsid w:val="00F63A1A"/>
    <w:rsid w:val="00F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482DCE"/>
  <w15:docId w15:val="{1D5171A5-6A35-46D8-ABE2-FD6B1949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C0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1162B3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1162B3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customStyle="1" w:styleId="a6">
    <w:name w:val="Документ ИКСО"/>
    <w:basedOn w:val="a"/>
    <w:uiPriority w:val="99"/>
    <w:rsid w:val="001162B3"/>
    <w:pPr>
      <w:suppressAutoHyphens/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zh-CN"/>
    </w:rPr>
  </w:style>
  <w:style w:type="character" w:customStyle="1" w:styleId="a7">
    <w:name w:val="Основной текст_"/>
    <w:link w:val="2"/>
    <w:uiPriority w:val="99"/>
    <w:locked/>
    <w:rsid w:val="001162B3"/>
    <w:rPr>
      <w:spacing w:val="2"/>
      <w:sz w:val="21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1162B3"/>
    <w:pPr>
      <w:widowControl w:val="0"/>
      <w:shd w:val="clear" w:color="auto" w:fill="FFFFFF"/>
      <w:spacing w:before="240" w:after="360" w:line="240" w:lineRule="atLeast"/>
      <w:jc w:val="both"/>
    </w:pPr>
    <w:rPr>
      <w:spacing w:val="2"/>
      <w:sz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47C40C56E1F858C907616E36084CBDA2720B2D76F65569CFF78EF5F5FCE4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2019-05-13T10:54:00Z</cp:lastPrinted>
  <dcterms:created xsi:type="dcterms:W3CDTF">2022-01-13T11:06:00Z</dcterms:created>
  <dcterms:modified xsi:type="dcterms:W3CDTF">2022-01-13T11:06:00Z</dcterms:modified>
</cp:coreProperties>
</file>