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8F6" w:rsidRDefault="003C08F6" w:rsidP="003C08F6">
      <w:pPr>
        <w:ind w:firstLine="708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СООБЩЕНИЕ О ВОЗМОЖНОСТИ УСТАНОВЛЕНИЯ ПУБЛИЧНОГО СЕРВИТУТА</w:t>
      </w:r>
    </w:p>
    <w:p w:rsidR="003C08F6" w:rsidRDefault="003C08F6" w:rsidP="003C08F6">
      <w:pPr>
        <w:pStyle w:val="a4"/>
        <w:shd w:val="clear" w:color="auto" w:fill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Управлением муниципальным имуществом администрации городского округа Среднеуральск рассматривается ходатайство </w:t>
      </w:r>
      <w:r>
        <w:rPr>
          <w:rFonts w:ascii="Liberation Serif" w:hAnsi="Liberation Serif" w:cs="Liberation Serif"/>
          <w:sz w:val="28"/>
          <w:szCs w:val="28"/>
        </w:rPr>
        <w:t>ООО СП «Среднеуральский рыбоводный комплекс»</w:t>
      </w:r>
      <w:r>
        <w:rPr>
          <w:rFonts w:ascii="Liberation Serif" w:hAnsi="Liberation Serif" w:cs="Liberation Serif"/>
          <w:sz w:val="28"/>
          <w:szCs w:val="28"/>
        </w:rPr>
        <w:t xml:space="preserve"> об установлении публичного сервитута в целях </w:t>
      </w:r>
      <w:r w:rsidRPr="0035580A">
        <w:rPr>
          <w:rFonts w:ascii="Liberation Serif" w:hAnsi="Liberation Serif" w:cs="Liberation Serif"/>
          <w:bCs/>
          <w:color w:val="000000"/>
          <w:sz w:val="28"/>
          <w:szCs w:val="28"/>
          <w:lang w:eastAsia="ru-RU" w:bidi="ru-RU"/>
        </w:rPr>
        <w:t xml:space="preserve">прохода или проезда через земельный участок, в том числе в целях обеспечения свободного доступа </w:t>
      </w:r>
      <w:r>
        <w:rPr>
          <w:rFonts w:ascii="Liberation Serif" w:hAnsi="Liberation Serif" w:cs="Liberation Serif"/>
          <w:bCs/>
          <w:color w:val="000000"/>
          <w:sz w:val="28"/>
          <w:szCs w:val="28"/>
          <w:lang w:eastAsia="ru-RU" w:bidi="ru-RU"/>
        </w:rPr>
        <w:t>к рыбоводному хозяйству</w:t>
      </w:r>
      <w:r w:rsidRPr="0035580A">
        <w:rPr>
          <w:rFonts w:ascii="Liberation Serif" w:hAnsi="Liberation Serif" w:cs="Liberation Serif"/>
          <w:bCs/>
          <w:color w:val="000000"/>
          <w:sz w:val="28"/>
          <w:szCs w:val="28"/>
          <w:lang w:eastAsia="ru-RU" w:bidi="ru-RU"/>
        </w:rPr>
        <w:t>.</w:t>
      </w:r>
      <w:r>
        <w:rPr>
          <w:rFonts w:ascii="Liberation Serif" w:hAnsi="Liberation Serif" w:cs="Liberation Serif"/>
          <w:bCs/>
          <w:color w:val="000000"/>
          <w:sz w:val="28"/>
          <w:szCs w:val="28"/>
          <w:lang w:eastAsia="ru-RU" w:bidi="ru-RU"/>
        </w:rPr>
        <w:t xml:space="preserve"> </w:t>
      </w:r>
      <w:r w:rsidRPr="0035580A">
        <w:rPr>
          <w:rFonts w:ascii="Liberation Serif" w:eastAsia="DejaVu Sans" w:hAnsi="Liberation Serif" w:cs="Liberation Serif"/>
          <w:bCs/>
          <w:color w:val="000000"/>
          <w:sz w:val="28"/>
          <w:szCs w:val="28"/>
          <w:lang w:eastAsia="ru-RU" w:bidi="ru-RU"/>
        </w:rPr>
        <w:t xml:space="preserve">В соответствии с п.2 Федерального закона </w:t>
      </w:r>
      <w:r>
        <w:rPr>
          <w:rFonts w:ascii="Liberation Serif" w:eastAsia="DejaVu Sans" w:hAnsi="Liberation Serif" w:cs="Liberation Serif"/>
          <w:bCs/>
          <w:color w:val="000000"/>
          <w:sz w:val="28"/>
          <w:szCs w:val="28"/>
          <w:lang w:eastAsia="ru-RU" w:bidi="ru-RU"/>
        </w:rPr>
        <w:br/>
      </w:r>
      <w:r w:rsidRPr="0035580A">
        <w:rPr>
          <w:rFonts w:ascii="Liberation Serif" w:eastAsia="DejaVu Sans" w:hAnsi="Liberation Serif" w:cs="Liberation Serif"/>
          <w:bCs/>
          <w:color w:val="000000"/>
          <w:sz w:val="28"/>
          <w:szCs w:val="28"/>
          <w:lang w:eastAsia="ru-RU" w:bidi="ru-RU"/>
        </w:rPr>
        <w:t>от 03.04.2023 года № 96-ФЗ и п. 4 ст. 23 Земельного кодекса РФ</w:t>
      </w:r>
      <w:r>
        <w:rPr>
          <w:rFonts w:ascii="Liberation Serif" w:hAnsi="Liberation Serif" w:cs="Liberation Serif"/>
          <w:sz w:val="28"/>
          <w:szCs w:val="28"/>
        </w:rPr>
        <w:t xml:space="preserve"> на земельн</w:t>
      </w:r>
      <w:r>
        <w:rPr>
          <w:rFonts w:ascii="Liberation Serif" w:hAnsi="Liberation Serif" w:cs="Liberation Serif"/>
          <w:sz w:val="28"/>
          <w:szCs w:val="28"/>
        </w:rPr>
        <w:t xml:space="preserve">ых участках с кадастровыми номерами:  </w:t>
      </w:r>
    </w:p>
    <w:p w:rsidR="003C08F6" w:rsidRDefault="003C08F6" w:rsidP="003C08F6">
      <w:pPr>
        <w:pStyle w:val="a4"/>
        <w:shd w:val="clear" w:color="auto" w:fill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>
        <w:rPr>
          <w:rFonts w:ascii="Liberation Serif" w:hAnsi="Liberation Serif" w:cs="Liberation Serif"/>
          <w:sz w:val="28"/>
          <w:szCs w:val="28"/>
        </w:rPr>
        <w:t>66:62:0</w:t>
      </w:r>
      <w:r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0</w:t>
      </w:r>
      <w:r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00</w:t>
      </w:r>
      <w:r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:</w:t>
      </w:r>
      <w:r>
        <w:rPr>
          <w:rFonts w:ascii="Liberation Serif" w:hAnsi="Liberation Serif" w:cs="Liberation Serif"/>
          <w:sz w:val="28"/>
          <w:szCs w:val="28"/>
        </w:rPr>
        <w:t xml:space="preserve">8, площадью 3 000 </w:t>
      </w:r>
      <w:proofErr w:type="spellStart"/>
      <w:proofErr w:type="gram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proofErr w:type="gramEnd"/>
      <w:r>
        <w:rPr>
          <w:rFonts w:ascii="Liberation Serif" w:hAnsi="Liberation Serif" w:cs="Liberation Serif"/>
          <w:sz w:val="28"/>
          <w:szCs w:val="28"/>
        </w:rPr>
        <w:t>;</w:t>
      </w:r>
    </w:p>
    <w:p w:rsidR="003C08F6" w:rsidRDefault="003C08F6" w:rsidP="003C08F6">
      <w:pPr>
        <w:pStyle w:val="a4"/>
        <w:shd w:val="clear" w:color="auto" w:fill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>
        <w:rPr>
          <w:rFonts w:ascii="Liberation Serif" w:hAnsi="Liberation Serif" w:cs="Liberation Serif"/>
          <w:sz w:val="28"/>
          <w:szCs w:val="28"/>
        </w:rPr>
        <w:t>66:62:0101001:</w:t>
      </w:r>
      <w:r w:rsidR="00CD733E">
        <w:rPr>
          <w:rFonts w:ascii="Liberation Serif" w:hAnsi="Liberation Serif" w:cs="Liberation Serif"/>
          <w:sz w:val="28"/>
          <w:szCs w:val="28"/>
        </w:rPr>
        <w:t>931</w:t>
      </w:r>
      <w:r>
        <w:rPr>
          <w:rFonts w:ascii="Liberation Serif" w:hAnsi="Liberation Serif" w:cs="Liberation Serif"/>
          <w:sz w:val="28"/>
          <w:szCs w:val="28"/>
        </w:rPr>
        <w:t xml:space="preserve">, площадью </w:t>
      </w:r>
      <w:r>
        <w:rPr>
          <w:rFonts w:ascii="Liberation Serif" w:hAnsi="Liberation Serif" w:cs="Liberation Serif"/>
          <w:sz w:val="28"/>
          <w:szCs w:val="28"/>
        </w:rPr>
        <w:t>4185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proofErr w:type="gram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proofErr w:type="gramEnd"/>
      <w:r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3C08F6" w:rsidRDefault="003C08F6" w:rsidP="003C08F6">
      <w:pPr>
        <w:pStyle w:val="a4"/>
        <w:shd w:val="clear" w:color="auto" w:fill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>
        <w:rPr>
          <w:rFonts w:ascii="Liberation Serif" w:hAnsi="Liberation Serif" w:cs="Liberation Serif"/>
          <w:sz w:val="28"/>
          <w:szCs w:val="28"/>
        </w:rPr>
        <w:t>66:62:0101001:</w:t>
      </w:r>
      <w:r w:rsidR="00CD733E">
        <w:rPr>
          <w:rFonts w:ascii="Liberation Serif" w:hAnsi="Liberation Serif" w:cs="Liberation Serif"/>
          <w:sz w:val="28"/>
          <w:szCs w:val="28"/>
        </w:rPr>
        <w:t>9</w:t>
      </w:r>
      <w:r>
        <w:rPr>
          <w:rFonts w:ascii="Liberation Serif" w:hAnsi="Liberation Serif" w:cs="Liberation Serif"/>
          <w:sz w:val="28"/>
          <w:szCs w:val="28"/>
        </w:rPr>
        <w:t xml:space="preserve">, площадью </w:t>
      </w:r>
      <w:r>
        <w:rPr>
          <w:rFonts w:ascii="Liberation Serif" w:hAnsi="Liberation Serif" w:cs="Liberation Serif"/>
          <w:sz w:val="28"/>
          <w:szCs w:val="28"/>
        </w:rPr>
        <w:t>22 815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proofErr w:type="gram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proofErr w:type="gramEnd"/>
      <w:r>
        <w:rPr>
          <w:rFonts w:ascii="Liberation Serif" w:hAnsi="Liberation Serif" w:cs="Liberation Serif"/>
          <w:sz w:val="28"/>
          <w:szCs w:val="28"/>
        </w:rPr>
        <w:t>;</w:t>
      </w:r>
    </w:p>
    <w:p w:rsidR="003C08F6" w:rsidRPr="0035580A" w:rsidRDefault="003C08F6" w:rsidP="003C08F6">
      <w:pPr>
        <w:pStyle w:val="a4"/>
        <w:shd w:val="clear" w:color="auto" w:fill="auto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>
        <w:rPr>
          <w:rFonts w:ascii="Liberation Serif" w:hAnsi="Liberation Serif" w:cs="Liberation Serif"/>
          <w:sz w:val="28"/>
          <w:szCs w:val="28"/>
        </w:rPr>
        <w:t>66:62:0101001:</w:t>
      </w:r>
      <w:r w:rsidR="00CD733E">
        <w:rPr>
          <w:rFonts w:ascii="Liberation Serif" w:hAnsi="Liberation Serif" w:cs="Liberation Serif"/>
          <w:sz w:val="28"/>
          <w:szCs w:val="28"/>
        </w:rPr>
        <w:t>26</w:t>
      </w:r>
      <w:r>
        <w:rPr>
          <w:rFonts w:ascii="Liberation Serif" w:hAnsi="Liberation Serif" w:cs="Liberation Serif"/>
          <w:sz w:val="28"/>
          <w:szCs w:val="28"/>
        </w:rPr>
        <w:t xml:space="preserve">, площадью </w:t>
      </w:r>
      <w:r w:rsidR="00CD733E">
        <w:rPr>
          <w:rFonts w:ascii="Liberation Serif" w:hAnsi="Liberation Serif" w:cs="Liberation Serif"/>
          <w:sz w:val="28"/>
          <w:szCs w:val="28"/>
        </w:rPr>
        <w:t>675901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</w:p>
    <w:p w:rsidR="003C08F6" w:rsidRDefault="003C08F6" w:rsidP="003C08F6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Установление публичного сервитута в отношении земельных участков </w:t>
      </w:r>
      <w:r w:rsidR="00CD733E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с кадастровыми номерами: </w:t>
      </w:r>
      <w:r w:rsidR="00CD733E">
        <w:rPr>
          <w:rFonts w:ascii="Liberation Serif" w:hAnsi="Liberation Serif" w:cs="Liberation Serif"/>
          <w:sz w:val="28"/>
          <w:szCs w:val="28"/>
        </w:rPr>
        <w:t>66:62:0101001:8</w:t>
      </w:r>
      <w:r w:rsidRPr="0035580A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, </w:t>
      </w:r>
      <w:r w:rsidR="00CD733E">
        <w:rPr>
          <w:rFonts w:ascii="Liberation Serif" w:hAnsi="Liberation Serif" w:cs="Liberation Serif"/>
          <w:sz w:val="28"/>
          <w:szCs w:val="28"/>
        </w:rPr>
        <w:t>66:62:0101001:</w:t>
      </w:r>
      <w:r w:rsidR="00CD733E">
        <w:rPr>
          <w:rFonts w:ascii="Liberation Serif" w:hAnsi="Liberation Serif" w:cs="Liberation Serif"/>
          <w:sz w:val="28"/>
          <w:szCs w:val="28"/>
        </w:rPr>
        <w:t>931</w:t>
      </w:r>
      <w:r w:rsidRPr="0035580A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, </w:t>
      </w:r>
      <w:r w:rsidR="00CD733E">
        <w:rPr>
          <w:rFonts w:ascii="Liberation Serif" w:hAnsi="Liberation Serif" w:cs="Liberation Serif"/>
          <w:sz w:val="28"/>
          <w:szCs w:val="28"/>
        </w:rPr>
        <w:t>66:62:0101001:</w:t>
      </w:r>
      <w:r w:rsidR="00CD733E">
        <w:rPr>
          <w:rFonts w:ascii="Liberation Serif" w:hAnsi="Liberation Serif" w:cs="Liberation Serif"/>
          <w:sz w:val="28"/>
          <w:szCs w:val="28"/>
        </w:rPr>
        <w:t>9</w:t>
      </w:r>
      <w:r w:rsidRPr="0035580A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 </w:t>
      </w:r>
      <w:r w:rsidR="00CD733E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br/>
      </w:r>
      <w:r w:rsidRPr="0035580A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и части </w:t>
      </w:r>
      <w:r w:rsidR="00CD733E">
        <w:rPr>
          <w:rFonts w:ascii="Liberation Serif" w:hAnsi="Liberation Serif" w:cs="Liberation Serif"/>
          <w:sz w:val="28"/>
          <w:szCs w:val="28"/>
        </w:rPr>
        <w:t>66:62:0101001:</w:t>
      </w:r>
      <w:r w:rsidR="00CD733E">
        <w:rPr>
          <w:rFonts w:ascii="Liberation Serif" w:hAnsi="Liberation Serif" w:cs="Liberation Serif"/>
          <w:sz w:val="28"/>
          <w:szCs w:val="28"/>
        </w:rPr>
        <w:t>26</w:t>
      </w:r>
      <w:r w:rsidR="00CD733E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, общей площадью 5353 </w:t>
      </w:r>
      <w:proofErr w:type="spellStart"/>
      <w:r w:rsidR="00CD733E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ab/>
      </w:r>
    </w:p>
    <w:p w:rsidR="003C08F6" w:rsidRDefault="003C08F6" w:rsidP="003C08F6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Заинтересованные лица могут ознакомиться с поступившим ходатайством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об установлении публичного сервитута и прилагаемым к нему описанием местоположения границ публичного сервитута, подать заявление об учете прав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на земельные участки в течение 30 (тридцати)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г. Среднеуральск,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ул. Уральская, 26, кабинет 21 с 9-00 до 17-00. телефон для связи 8 (343)682-13-60.</w:t>
      </w:r>
    </w:p>
    <w:p w:rsidR="003C08F6" w:rsidRPr="00E63DA5" w:rsidRDefault="003C08F6" w:rsidP="003C08F6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 w:rsidR="00CD733E">
        <w:rPr>
          <w:rFonts w:ascii="Liberation Serif" w:hAnsi="Liberation Serif" w:cs="Liberation Serif"/>
          <w:sz w:val="28"/>
          <w:szCs w:val="28"/>
        </w:rPr>
        <w:br/>
      </w:r>
      <w:bookmarkStart w:id="0" w:name="_GoBack"/>
      <w:bookmarkEnd w:id="0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ГО Среднеуральск» и в сетевом издании «Среднеуральский вестник» по адресу: 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3C08F6" w:rsidRDefault="003C08F6" w:rsidP="003C08F6"/>
    <w:p w:rsidR="003C08F6" w:rsidRDefault="003C08F6" w:rsidP="003C08F6">
      <w:pPr>
        <w:ind w:left="142" w:hanging="142"/>
      </w:pPr>
    </w:p>
    <w:p w:rsidR="00433D47" w:rsidRDefault="00433D47"/>
    <w:sectPr w:rsidR="00433D47" w:rsidSect="0035580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3F"/>
    <w:rsid w:val="003C08F6"/>
    <w:rsid w:val="00433D47"/>
    <w:rsid w:val="00CD733E"/>
    <w:rsid w:val="00F1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5317"/>
  <w15:chartTrackingRefBased/>
  <w15:docId w15:val="{25A93694-33BD-4284-B63D-4C3BAC0B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8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3C08F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4">
    <w:name w:val="Другое"/>
    <w:basedOn w:val="a"/>
    <w:link w:val="a3"/>
    <w:rsid w:val="003C08F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2024-12-16T04:09:00Z</dcterms:created>
  <dcterms:modified xsi:type="dcterms:W3CDTF">2024-12-16T04:25:00Z</dcterms:modified>
</cp:coreProperties>
</file>