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0A" w:rsidRDefault="0035580A" w:rsidP="0035580A">
      <w:pPr>
        <w:ind w:firstLine="708"/>
        <w:rPr>
          <w:rFonts w:ascii="Liberation Serif" w:hAnsi="Liberation Serif" w:cs="Liberation Serif"/>
          <w:sz w:val="24"/>
          <w:szCs w:val="24"/>
        </w:rPr>
      </w:pPr>
      <w:bookmarkStart w:id="0" w:name="_GoBack"/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35580A" w:rsidRPr="0035580A" w:rsidRDefault="0035580A" w:rsidP="0035580A">
      <w:pPr>
        <w:pStyle w:val="a4"/>
        <w:shd w:val="clear" w:color="auto" w:fill="auto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Управлением муниципальным имуществом администрации городского округа Среднеуральск рассматривается ходатайство ИП Павлова Александра Викторовича об установлении публичного сервитута в целях </w:t>
      </w:r>
      <w:r w:rsidRPr="0035580A">
        <w:rPr>
          <w:rFonts w:ascii="Liberation Serif" w:hAnsi="Liberation Serif" w:cs="Liberation Serif"/>
          <w:bCs/>
          <w:color w:val="000000"/>
          <w:sz w:val="28"/>
          <w:szCs w:val="28"/>
          <w:lang w:eastAsia="ru-RU" w:bidi="ru-RU"/>
        </w:rPr>
        <w:t>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полосе.</w:t>
      </w:r>
      <w:r>
        <w:rPr>
          <w:rFonts w:ascii="Liberation Serif" w:hAnsi="Liberation Serif" w:cs="Liberation Serif"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Liberation Serif" w:hAnsi="Liberation Serif" w:cs="Liberation Serif"/>
          <w:bCs/>
          <w:color w:val="000000"/>
          <w:sz w:val="28"/>
          <w:szCs w:val="28"/>
          <w:lang w:eastAsia="ru-RU" w:bidi="ru-RU"/>
        </w:rPr>
        <w:br/>
      </w:r>
      <w:r w:rsidRPr="0035580A">
        <w:rPr>
          <w:rFonts w:ascii="Liberation Serif" w:eastAsia="DejaVu Sans" w:hAnsi="Liberation Serif" w:cs="Liberation Serif"/>
          <w:bCs/>
          <w:color w:val="000000"/>
          <w:sz w:val="28"/>
          <w:szCs w:val="28"/>
          <w:lang w:eastAsia="ru-RU" w:bidi="ru-RU"/>
        </w:rPr>
        <w:t>В соответствии с п.2 Федерального закона от 03.04.2023 года № 96-ФЗ и п. 4 ст. 23 Земельного кодекса РФ</w:t>
      </w:r>
      <w:r>
        <w:rPr>
          <w:rFonts w:ascii="Liberation Serif" w:hAnsi="Liberation Serif" w:cs="Liberation Serif"/>
          <w:sz w:val="28"/>
          <w:szCs w:val="28"/>
        </w:rPr>
        <w:t xml:space="preserve"> на земельном участке с кадастровым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номером  66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:62:0000000:20/чзу1. </w:t>
      </w:r>
    </w:p>
    <w:p w:rsidR="0035580A" w:rsidRDefault="0035580A" w:rsidP="0035580A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Установление публичного сервитута в отношении </w:t>
      </w:r>
      <w:r>
        <w:rPr>
          <w:rFonts w:ascii="Liberation Serif" w:hAnsi="Liberation Serif" w:cs="Liberation Serif"/>
          <w:sz w:val="28"/>
          <w:szCs w:val="28"/>
        </w:rPr>
        <w:t>земельных участков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323097">
        <w:rPr>
          <w:rFonts w:ascii="Liberation Serif" w:hAnsi="Liberation Serif" w:cs="Liberation Serif"/>
          <w:sz w:val="28"/>
          <w:szCs w:val="28"/>
        </w:rPr>
        <w:t xml:space="preserve">с кадастровыми номерами: </w:t>
      </w:r>
      <w:r w:rsidRPr="0035580A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66:62:0501001:78, 66:62:0501001:109, 66:62:0501001:110 и части 66:62:0501001:84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30 (тридцати)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21 с 9-00 до 17-00. телефон для связи 8 (343)682-13-60.</w:t>
      </w:r>
    </w:p>
    <w:p w:rsidR="0035580A" w:rsidRPr="00E63DA5" w:rsidRDefault="0035580A" w:rsidP="0035580A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адресу: 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35580A" w:rsidRDefault="0035580A" w:rsidP="0035580A"/>
    <w:bookmarkEnd w:id="0"/>
    <w:p w:rsidR="00FC2FAC" w:rsidRDefault="00FC2FAC" w:rsidP="0035580A">
      <w:pPr>
        <w:ind w:left="142" w:hanging="142"/>
      </w:pPr>
    </w:p>
    <w:sectPr w:rsidR="00FC2FAC" w:rsidSect="0035580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56"/>
    <w:rsid w:val="00323097"/>
    <w:rsid w:val="0035580A"/>
    <w:rsid w:val="00AC7556"/>
    <w:rsid w:val="00FC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7E2D"/>
  <w15:chartTrackingRefBased/>
  <w15:docId w15:val="{F3CBC5C3-E478-40A1-81D8-59B73D98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8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5580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4">
    <w:name w:val="Другое"/>
    <w:basedOn w:val="a"/>
    <w:link w:val="a3"/>
    <w:rsid w:val="0035580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2024-10-15T07:06:00Z</dcterms:created>
  <dcterms:modified xsi:type="dcterms:W3CDTF">2024-10-15T07:22:00Z</dcterms:modified>
</cp:coreProperties>
</file>