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2A" w:rsidRPr="004B739A" w:rsidRDefault="003B4D2A" w:rsidP="003B4D2A">
      <w:pPr>
        <w:ind w:firstLine="708"/>
        <w:rPr>
          <w:rFonts w:ascii="Liberation Serif" w:hAnsi="Liberation Serif" w:cs="Liberation Serif"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3B4D2A" w:rsidRPr="004B739A" w:rsidRDefault="003B4D2A" w:rsidP="003B4D2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4"/>
          <w:szCs w:val="24"/>
        </w:rPr>
        <w:tab/>
      </w:r>
      <w:r w:rsidRPr="004B739A"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 w:rsidR="005108B0">
        <w:rPr>
          <w:rFonts w:ascii="Liberation Serif" w:hAnsi="Liberation Serif" w:cs="Liberation Serif"/>
          <w:sz w:val="28"/>
          <w:szCs w:val="28"/>
        </w:rPr>
        <w:t>ОО</w:t>
      </w:r>
      <w:r w:rsidRPr="004B739A">
        <w:rPr>
          <w:rFonts w:ascii="Liberation Serif" w:hAnsi="Liberation Serif" w:cs="Liberation Serif"/>
          <w:sz w:val="28"/>
          <w:szCs w:val="28"/>
        </w:rPr>
        <w:t>О «</w:t>
      </w:r>
      <w:r w:rsidR="005108B0">
        <w:rPr>
          <w:rFonts w:ascii="Liberation Serif" w:hAnsi="Liberation Serif" w:cs="Liberation Serif"/>
          <w:sz w:val="28"/>
          <w:szCs w:val="28"/>
        </w:rPr>
        <w:t>Компания ВПМ</w:t>
      </w:r>
      <w:r w:rsidRPr="004B739A">
        <w:rPr>
          <w:rFonts w:ascii="Liberation Serif" w:hAnsi="Liberation Serif" w:cs="Liberation Serif"/>
          <w:sz w:val="28"/>
          <w:szCs w:val="28"/>
        </w:rPr>
        <w:t>» об установлении публичного сервитута, испрашиваем</w:t>
      </w:r>
      <w:r w:rsidR="005108B0">
        <w:rPr>
          <w:rFonts w:ascii="Liberation Serif" w:hAnsi="Liberation Serif" w:cs="Liberation Serif"/>
          <w:sz w:val="28"/>
          <w:szCs w:val="28"/>
        </w:rPr>
        <w:t>ого</w:t>
      </w:r>
      <w:r w:rsidRPr="004B739A">
        <w:rPr>
          <w:rFonts w:ascii="Liberation Serif" w:hAnsi="Liberation Serif" w:cs="Liberation Serif"/>
          <w:sz w:val="28"/>
          <w:szCs w:val="28"/>
        </w:rPr>
        <w:t xml:space="preserve"> </w:t>
      </w:r>
      <w:r w:rsidR="005108B0">
        <w:rPr>
          <w:rFonts w:ascii="Liberation Serif" w:hAnsi="Liberation Serif" w:cs="Liberation Serif"/>
          <w:sz w:val="28"/>
          <w:szCs w:val="28"/>
        </w:rPr>
        <w:br/>
      </w:r>
      <w:r w:rsidRPr="004B739A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5108B0">
        <w:rPr>
          <w:rFonts w:ascii="Liberation Serif" w:hAnsi="Liberation Serif" w:cs="Liberation Serif"/>
          <w:sz w:val="28"/>
          <w:szCs w:val="28"/>
        </w:rPr>
        <w:t>прохода и проезда к земельному участку с кадастровым номером 66:62:0503001:58 в отношении земельного</w:t>
      </w:r>
      <w:r w:rsidRPr="004B739A">
        <w:rPr>
          <w:rFonts w:ascii="Liberation Serif" w:hAnsi="Liberation Serif" w:cs="Liberation Serif"/>
          <w:sz w:val="28"/>
          <w:szCs w:val="28"/>
        </w:rPr>
        <w:t xml:space="preserve"> участк</w:t>
      </w:r>
      <w:r w:rsidR="005108B0">
        <w:rPr>
          <w:rFonts w:ascii="Liberation Serif" w:hAnsi="Liberation Serif" w:cs="Liberation Serif"/>
          <w:sz w:val="28"/>
          <w:szCs w:val="28"/>
        </w:rPr>
        <w:t>а</w:t>
      </w:r>
      <w:r w:rsidRPr="004B739A">
        <w:rPr>
          <w:rFonts w:ascii="Liberation Serif" w:hAnsi="Liberation Serif" w:cs="Liberation Serif"/>
          <w:sz w:val="28"/>
          <w:szCs w:val="28"/>
        </w:rPr>
        <w:t>: с кадастровым номером: ЕЗ 66:62:0000000:</w:t>
      </w:r>
      <w:r w:rsidR="005108B0">
        <w:rPr>
          <w:rFonts w:ascii="Liberation Serif" w:hAnsi="Liberation Serif" w:cs="Liberation Serif"/>
          <w:sz w:val="28"/>
          <w:szCs w:val="28"/>
        </w:rPr>
        <w:t>20(входящий 66:62:0503001:48</w:t>
      </w:r>
      <w:r w:rsidRPr="004B739A">
        <w:rPr>
          <w:rFonts w:ascii="Liberation Serif" w:hAnsi="Liberation Serif" w:cs="Liberation Serif"/>
          <w:sz w:val="28"/>
          <w:szCs w:val="28"/>
        </w:rPr>
        <w:t>).</w:t>
      </w:r>
      <w:r w:rsidRPr="004B739A">
        <w:rPr>
          <w:rFonts w:ascii="Liberation Serif" w:hAnsi="Liberation Serif" w:cs="Liberation Serif"/>
          <w:sz w:val="28"/>
          <w:szCs w:val="28"/>
        </w:rPr>
        <w:tab/>
      </w:r>
    </w:p>
    <w:p w:rsidR="003B4D2A" w:rsidRPr="004B739A" w:rsidRDefault="003B4D2A" w:rsidP="003B4D2A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 w:rsidRPr="004B739A"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</w:t>
      </w:r>
      <w:r>
        <w:rPr>
          <w:rFonts w:ascii="Liberation Serif" w:hAnsi="Liberation Serif" w:cs="Liberation Serif"/>
          <w:sz w:val="28"/>
          <w:szCs w:val="28"/>
        </w:rPr>
        <w:t xml:space="preserve"> (211)</w:t>
      </w:r>
      <w:r w:rsidRPr="004B739A">
        <w:rPr>
          <w:rFonts w:ascii="Liberation Serif" w:hAnsi="Liberation Serif" w:cs="Liberation Serif"/>
          <w:sz w:val="28"/>
          <w:szCs w:val="28"/>
        </w:rPr>
        <w:t>.</w:t>
      </w:r>
    </w:p>
    <w:p w:rsidR="003B4D2A" w:rsidRPr="004B739A" w:rsidRDefault="003B4D2A" w:rsidP="003B4D2A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4B739A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4B739A">
        <w:rPr>
          <w:rFonts w:ascii="Liberation Serif" w:hAnsi="Liberation Serif" w:cs="Liberation Serif"/>
          <w:sz w:val="28"/>
          <w:szCs w:val="28"/>
        </w:rPr>
        <w:br/>
      </w:r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proofErr w:type="spellStart"/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B4D2A" w:rsidRPr="004B739A" w:rsidRDefault="003B4D2A" w:rsidP="003B4D2A"/>
    <w:p w:rsidR="003B4D2A" w:rsidRPr="004B739A" w:rsidRDefault="003B4D2A" w:rsidP="003B4D2A"/>
    <w:p w:rsidR="003B4D2A" w:rsidRDefault="003B4D2A" w:rsidP="003B4D2A">
      <w:pPr>
        <w:pStyle w:val="a4"/>
        <w:shd w:val="clear" w:color="auto" w:fill="auto"/>
        <w:jc w:val="both"/>
      </w:pPr>
    </w:p>
    <w:p w:rsidR="003B4D2A" w:rsidRDefault="003B4D2A" w:rsidP="003B4D2A"/>
    <w:bookmarkEnd w:id="0"/>
    <w:p w:rsidR="003C7D97" w:rsidRDefault="003C7D97"/>
    <w:sectPr w:rsidR="003C7D97" w:rsidSect="004B739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71"/>
    <w:rsid w:val="003B4D2A"/>
    <w:rsid w:val="003C7D97"/>
    <w:rsid w:val="005108B0"/>
    <w:rsid w:val="00E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B91"/>
  <w15:chartTrackingRefBased/>
  <w15:docId w15:val="{985FD5B3-110C-4F2F-81FE-36CB956E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2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3B4D2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4">
    <w:name w:val="Другое"/>
    <w:basedOn w:val="a"/>
    <w:link w:val="a3"/>
    <w:rsid w:val="003B4D2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2025-03-25T07:52:00Z</dcterms:created>
  <dcterms:modified xsi:type="dcterms:W3CDTF">2025-03-25T09:04:00Z</dcterms:modified>
</cp:coreProperties>
</file>