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B1E84" w14:textId="77777777" w:rsidR="0090744F" w:rsidRDefault="0090744F" w:rsidP="0090744F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4D4E9CC6" w14:textId="094B085B" w:rsidR="0090744F" w:rsidRDefault="0090744F" w:rsidP="0090744F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Управлением муниципальным имуществом администрации муниципального округа Среднеуральск Свердловской области рассматривается ходатайство ООО «</w:t>
      </w:r>
      <w:r>
        <w:rPr>
          <w:rFonts w:ascii="Liberation Serif" w:hAnsi="Liberation Serif" w:cs="Liberation Serif"/>
          <w:sz w:val="28"/>
          <w:szCs w:val="28"/>
        </w:rPr>
        <w:t>Уралэлектросервис</w:t>
      </w:r>
      <w:r>
        <w:rPr>
          <w:rFonts w:ascii="Liberation Serif" w:hAnsi="Liberation Serif" w:cs="Liberation Serif"/>
          <w:sz w:val="28"/>
          <w:szCs w:val="28"/>
        </w:rPr>
        <w:t xml:space="preserve">» об установлении публичного сервитута, испрашиваемого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целях </w:t>
      </w:r>
      <w:r>
        <w:rPr>
          <w:rFonts w:ascii="Liberation Serif" w:hAnsi="Liberation Serif" w:cs="Liberation Serif"/>
          <w:sz w:val="28"/>
          <w:szCs w:val="28"/>
        </w:rPr>
        <w:t xml:space="preserve">проезда к земельным участкам с кадастровыми номерами </w:t>
      </w:r>
      <w:bookmarkStart w:id="0" w:name="_Hlk208388721"/>
      <w:r>
        <w:rPr>
          <w:rFonts w:ascii="Liberation Serif" w:hAnsi="Liberation Serif" w:cs="Liberation Serif"/>
          <w:sz w:val="28"/>
          <w:szCs w:val="28"/>
        </w:rPr>
        <w:t>66:62:0101001:451</w:t>
      </w:r>
      <w:bookmarkEnd w:id="0"/>
      <w:r>
        <w:rPr>
          <w:rFonts w:ascii="Liberation Serif" w:hAnsi="Liberation Serif" w:cs="Liberation Serif"/>
          <w:sz w:val="28"/>
          <w:szCs w:val="28"/>
        </w:rPr>
        <w:t>,</w:t>
      </w:r>
      <w:r w:rsidRPr="0090744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66:62:0101001:</w:t>
      </w:r>
      <w:r>
        <w:rPr>
          <w:rFonts w:ascii="Liberation Serif" w:hAnsi="Liberation Serif" w:cs="Liberation Serif"/>
          <w:sz w:val="28"/>
          <w:szCs w:val="28"/>
        </w:rPr>
        <w:t xml:space="preserve">588, </w:t>
      </w:r>
      <w:r>
        <w:rPr>
          <w:rFonts w:ascii="Liberation Serif" w:hAnsi="Liberation Serif" w:cs="Liberation Serif"/>
          <w:sz w:val="28"/>
          <w:szCs w:val="28"/>
        </w:rPr>
        <w:t>66:62:0101001:</w:t>
      </w:r>
      <w:r>
        <w:rPr>
          <w:rFonts w:ascii="Liberation Serif" w:hAnsi="Liberation Serif" w:cs="Liberation Serif"/>
          <w:sz w:val="28"/>
          <w:szCs w:val="28"/>
        </w:rPr>
        <w:t>587</w:t>
      </w:r>
      <w:bookmarkStart w:id="1" w:name="_GoBack"/>
      <w:bookmarkEnd w:id="1"/>
      <w:r>
        <w:rPr>
          <w:rFonts w:ascii="Liberation Serif" w:hAnsi="Liberation Serif" w:cs="Liberation Serif"/>
          <w:sz w:val="28"/>
          <w:szCs w:val="28"/>
        </w:rPr>
        <w:t xml:space="preserve"> в отношении части земель в кадастровом квартале 66:62:010100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4529</w:t>
      </w:r>
      <w:r>
        <w:rPr>
          <w:rFonts w:ascii="Liberation Serif" w:hAnsi="Liberation Serif" w:cs="Liberation Serif"/>
          <w:sz w:val="28"/>
          <w:szCs w:val="28"/>
        </w:rPr>
        <w:t xml:space="preserve"> кв.м, в том числе в границах земельного участка 66:62:0</w:t>
      </w:r>
      <w:r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00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>
        <w:rPr>
          <w:rFonts w:ascii="Liberation Serif" w:hAnsi="Liberation Serif" w:cs="Liberation Serif"/>
          <w:sz w:val="28"/>
          <w:szCs w:val="28"/>
        </w:rPr>
        <w:t>167</w:t>
      </w:r>
      <w:r>
        <w:rPr>
          <w:rFonts w:ascii="Liberation Serif" w:hAnsi="Liberation Serif" w:cs="Liberation Serif"/>
          <w:sz w:val="28"/>
          <w:szCs w:val="28"/>
        </w:rPr>
        <w:t xml:space="preserve"> кв.м, земельного участка 66:62:0</w:t>
      </w:r>
      <w:r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00</w:t>
      </w: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204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>
        <w:rPr>
          <w:rFonts w:ascii="Liberation Serif" w:hAnsi="Liberation Serif" w:cs="Liberation Serif"/>
          <w:sz w:val="28"/>
          <w:szCs w:val="28"/>
        </w:rPr>
        <w:t>969</w:t>
      </w:r>
      <w:r>
        <w:rPr>
          <w:rFonts w:ascii="Liberation Serif" w:hAnsi="Liberation Serif" w:cs="Liberation Serif"/>
          <w:sz w:val="28"/>
          <w:szCs w:val="28"/>
        </w:rPr>
        <w:t xml:space="preserve"> кв.м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BE12435" w14:textId="77777777" w:rsidR="0090744F" w:rsidRDefault="0090744F" w:rsidP="0090744F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(343)682-13-60 211).</w:t>
      </w:r>
    </w:p>
    <w:p w14:paraId="6736DBA5" w14:textId="77777777" w:rsidR="0090744F" w:rsidRDefault="0090744F" w:rsidP="0090744F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E953357" w14:textId="77777777" w:rsidR="0090744F" w:rsidRDefault="0090744F" w:rsidP="0090744F">
      <w:pPr>
        <w:rPr>
          <w:sz w:val="28"/>
          <w:szCs w:val="28"/>
        </w:rPr>
      </w:pPr>
    </w:p>
    <w:p w14:paraId="7CDF67BE" w14:textId="77777777" w:rsidR="0090744F" w:rsidRDefault="0090744F" w:rsidP="0090744F"/>
    <w:p w14:paraId="52160DF6" w14:textId="77777777" w:rsidR="00C57D16" w:rsidRDefault="00C57D16"/>
    <w:sectPr w:rsidR="00C57D16" w:rsidSect="0090744F">
      <w:pgSz w:w="11906" w:h="16838"/>
      <w:pgMar w:top="964" w:right="567" w:bottom="992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B"/>
    <w:rsid w:val="00224E0B"/>
    <w:rsid w:val="0090744F"/>
    <w:rsid w:val="00C5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EDBE"/>
  <w15:chartTrackingRefBased/>
  <w15:docId w15:val="{544AB4CF-D365-4671-BC3B-08CEDA88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4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2025-09-10T04:17:00Z</dcterms:created>
  <dcterms:modified xsi:type="dcterms:W3CDTF">2025-09-10T04:25:00Z</dcterms:modified>
</cp:coreProperties>
</file>