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3BFB4" w14:textId="77777777" w:rsidR="003072AF" w:rsidRPr="0031477B" w:rsidRDefault="003072AF" w:rsidP="003072AF">
      <w:pPr>
        <w:shd w:val="clear" w:color="auto" w:fill="FFFFFF"/>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31477B">
        <w:rPr>
          <w:rFonts w:ascii="Times New Roman" w:eastAsia="Times New Roman" w:hAnsi="Times New Roman" w:cs="Arial"/>
          <w:noProof/>
          <w:color w:val="000000"/>
          <w:sz w:val="20"/>
          <w:szCs w:val="20"/>
          <w:lang w:eastAsia="ru-RU"/>
        </w:rPr>
        <w:drawing>
          <wp:inline distT="0" distB="0" distL="0" distR="0" wp14:anchorId="0C145FC4" wp14:editId="04AAA531">
            <wp:extent cx="533400" cy="847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847725"/>
                    </a:xfrm>
                    <a:prstGeom prst="rect">
                      <a:avLst/>
                    </a:prstGeom>
                    <a:noFill/>
                    <a:ln>
                      <a:noFill/>
                    </a:ln>
                  </pic:spPr>
                </pic:pic>
              </a:graphicData>
            </a:graphic>
          </wp:inline>
        </w:drawing>
      </w:r>
    </w:p>
    <w:p w14:paraId="4A9E1290" w14:textId="77777777" w:rsidR="003072AF" w:rsidRPr="0031477B" w:rsidRDefault="003072AF" w:rsidP="003072AF">
      <w:pPr>
        <w:shd w:val="clear" w:color="auto" w:fill="FFFFFF"/>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31477B">
        <w:rPr>
          <w:rFonts w:ascii="Times New Roman" w:eastAsia="Times New Roman" w:hAnsi="Times New Roman" w:cs="Arial"/>
          <w:b/>
          <w:bCs/>
          <w:color w:val="000000"/>
          <w:sz w:val="28"/>
          <w:szCs w:val="28"/>
          <w:lang w:eastAsia="ru-RU"/>
        </w:rPr>
        <w:t>АДМИНИСТРАЦИЯ ГОРОДСКОГО ОКРУГА</w:t>
      </w:r>
    </w:p>
    <w:p w14:paraId="2D3B04AB" w14:textId="77777777" w:rsidR="003072AF" w:rsidRPr="0031477B" w:rsidRDefault="003072AF" w:rsidP="003072AF">
      <w:pPr>
        <w:shd w:val="clear" w:color="auto" w:fill="FFFFFF"/>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31477B">
        <w:rPr>
          <w:rFonts w:ascii="Times New Roman" w:eastAsia="Times New Roman" w:hAnsi="Times New Roman" w:cs="Arial"/>
          <w:b/>
          <w:bCs/>
          <w:color w:val="000000"/>
          <w:sz w:val="28"/>
          <w:szCs w:val="28"/>
          <w:lang w:eastAsia="ru-RU"/>
        </w:rPr>
        <w:t>СРЕДНЕУРАЛЬСК</w:t>
      </w:r>
    </w:p>
    <w:p w14:paraId="4C2ECC3E" w14:textId="77777777" w:rsidR="003072AF" w:rsidRPr="0031477B" w:rsidRDefault="003072AF" w:rsidP="003072AF">
      <w:pPr>
        <w:keepNext/>
        <w:autoSpaceDN w:val="0"/>
        <w:spacing w:before="120" w:after="0" w:line="240" w:lineRule="auto"/>
        <w:jc w:val="center"/>
        <w:outlineLvl w:val="0"/>
        <w:rPr>
          <w:rFonts w:ascii="Liberation Serif" w:eastAsia="Segoe UI" w:hAnsi="Liberation Serif" w:cs="Tahoma"/>
          <w:color w:val="000000"/>
          <w:kern w:val="3"/>
          <w:sz w:val="24"/>
          <w:szCs w:val="24"/>
          <w:lang w:eastAsia="zh-CN" w:bidi="hi-IN"/>
        </w:rPr>
      </w:pPr>
      <w:r w:rsidRPr="0031477B">
        <w:rPr>
          <w:rFonts w:ascii="Times New Roman" w:eastAsia="Times New Roman" w:hAnsi="Times New Roman" w:cs="Arial"/>
          <w:b/>
          <w:bCs/>
          <w:spacing w:val="20"/>
          <w:w w:val="120"/>
          <w:sz w:val="48"/>
          <w:szCs w:val="48"/>
          <w:lang w:eastAsia="ru-RU"/>
        </w:rPr>
        <w:t>ПОСТАНОВЛЕНИЕ</w:t>
      </w:r>
    </w:p>
    <w:p w14:paraId="3A5E423D" w14:textId="77777777" w:rsidR="003072AF" w:rsidRPr="0031477B" w:rsidRDefault="003072AF" w:rsidP="003072AF">
      <w:pPr>
        <w:autoSpaceDN w:val="0"/>
        <w:spacing w:after="0" w:line="240" w:lineRule="auto"/>
        <w:rPr>
          <w:rFonts w:ascii="Liberation Serif" w:eastAsia="Segoe UI" w:hAnsi="Liberation Serif" w:cs="Tahoma"/>
          <w:color w:val="000000"/>
          <w:kern w:val="3"/>
          <w:sz w:val="24"/>
          <w:szCs w:val="24"/>
          <w:lang w:eastAsia="zh-CN" w:bidi="hi-IN"/>
        </w:rPr>
      </w:pPr>
      <w:r w:rsidRPr="0031477B">
        <w:rPr>
          <w:rFonts w:ascii="Times New Roman" w:eastAsia="Times New Roman" w:hAnsi="Times New Roman"/>
          <w:noProof/>
          <w:sz w:val="24"/>
          <w:szCs w:val="24"/>
          <w:lang w:eastAsia="ru-RU"/>
        </w:rPr>
        <mc:AlternateContent>
          <mc:Choice Requires="wps">
            <w:drawing>
              <wp:anchor distT="4294967281" distB="4294967281" distL="114300" distR="114300" simplePos="0" relativeHeight="251659264" behindDoc="0" locked="0" layoutInCell="1" allowOverlap="1" wp14:anchorId="21900B1D" wp14:editId="2E0727DC">
                <wp:simplePos x="0" y="0"/>
                <wp:positionH relativeFrom="column">
                  <wp:posOffset>0</wp:posOffset>
                </wp:positionH>
                <wp:positionV relativeFrom="paragraph">
                  <wp:posOffset>62229</wp:posOffset>
                </wp:positionV>
                <wp:extent cx="6096000" cy="0"/>
                <wp:effectExtent l="0" t="19050" r="38100" b="3810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straightConnector1">
                          <a:avLst/>
                        </a:prstGeom>
                        <a:noFill/>
                        <a:ln w="57150"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2BFEF4F6" id="_x0000_t32" coordsize="21600,21600" o:spt="32" o:oned="t" path="m,l21600,21600e" filled="f">
                <v:path arrowok="t" fillok="f" o:connecttype="none"/>
                <o:lock v:ext="edit" shapetype="t"/>
              </v:shapetype>
              <v:shape id="Прямая со стрелкой 2" o:spid="_x0000_s1026" type="#_x0000_t32" style="position:absolute;margin-left:0;margin-top:4.9pt;width:480pt;height:0;z-index:251659264;visibility:visible;mso-wrap-style:square;mso-width-percent:0;mso-height-percent:0;mso-wrap-distance-left:9pt;mso-wrap-distance-top:-42e-5mm;mso-wrap-distance-right:9pt;mso-wrap-distance-bottom:-42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" strokeweight="4.5pt">
                <o:lock v:ext="edit" shapetype="f"/>
              </v:shape>
            </w:pict>
          </mc:Fallback>
        </mc:AlternateContent>
      </w:r>
    </w:p>
    <w:p w14:paraId="4D1FDE39" w14:textId="2BFD110C" w:rsidR="003072AF" w:rsidRPr="0031477B" w:rsidRDefault="003072AF" w:rsidP="003072AF">
      <w:pPr>
        <w:shd w:val="clear" w:color="auto" w:fill="FFFFFF"/>
        <w:autoSpaceDE w:val="0"/>
        <w:autoSpaceDN w:val="0"/>
        <w:spacing w:after="0" w:line="240" w:lineRule="auto"/>
        <w:rPr>
          <w:rFonts w:ascii="Liberation Serif" w:eastAsia="Segoe UI" w:hAnsi="Liberation Serif" w:cs="Tahoma"/>
          <w:color w:val="000000"/>
          <w:kern w:val="3"/>
          <w:sz w:val="24"/>
          <w:szCs w:val="24"/>
          <w:lang w:eastAsia="zh-CN" w:bidi="hi-IN"/>
        </w:rPr>
      </w:pPr>
      <w:r w:rsidRPr="0031477B">
        <w:rPr>
          <w:rFonts w:ascii="Times New Roman" w:eastAsia="Times New Roman" w:hAnsi="Times New Roman" w:cs="Arial"/>
          <w:bCs/>
          <w:color w:val="000000"/>
          <w:sz w:val="28"/>
          <w:szCs w:val="28"/>
          <w:lang w:eastAsia="ru-RU"/>
        </w:rPr>
        <w:t xml:space="preserve">от </w:t>
      </w:r>
      <w:r>
        <w:rPr>
          <w:rFonts w:ascii="Times New Roman" w:eastAsia="Times New Roman" w:hAnsi="Times New Roman" w:cs="Arial"/>
          <w:bCs/>
          <w:color w:val="000000"/>
          <w:sz w:val="28"/>
          <w:szCs w:val="28"/>
          <w:lang w:eastAsia="ru-RU"/>
        </w:rPr>
        <w:t>21</w:t>
      </w:r>
      <w:bookmarkStart w:id="0" w:name="_GoBack"/>
      <w:bookmarkEnd w:id="0"/>
      <w:r w:rsidRPr="0031477B">
        <w:rPr>
          <w:rFonts w:ascii="Times New Roman" w:eastAsia="Times New Roman" w:hAnsi="Times New Roman" w:cs="Arial"/>
          <w:bCs/>
          <w:color w:val="000000"/>
          <w:sz w:val="28"/>
          <w:szCs w:val="28"/>
          <w:lang w:eastAsia="ru-RU"/>
        </w:rPr>
        <w:t xml:space="preserve">.03.2022 года </w:t>
      </w:r>
      <w:r w:rsidRPr="0031477B">
        <w:rPr>
          <w:rFonts w:ascii="Times New Roman" w:eastAsia="Times New Roman" w:hAnsi="Times New Roman" w:cs="Arial"/>
          <w:bCs/>
          <w:color w:val="000000"/>
          <w:sz w:val="28"/>
          <w:szCs w:val="28"/>
          <w:lang w:eastAsia="ru-RU"/>
        </w:rPr>
        <w:tab/>
      </w:r>
      <w:r w:rsidRPr="0031477B">
        <w:rPr>
          <w:rFonts w:ascii="Times New Roman" w:eastAsia="Times New Roman" w:hAnsi="Times New Roman" w:cs="Arial"/>
          <w:bCs/>
          <w:color w:val="000000"/>
          <w:sz w:val="28"/>
          <w:szCs w:val="28"/>
          <w:lang w:eastAsia="ru-RU"/>
        </w:rPr>
        <w:tab/>
      </w:r>
      <w:r w:rsidRPr="0031477B">
        <w:rPr>
          <w:rFonts w:ascii="Times New Roman" w:eastAsia="Times New Roman" w:hAnsi="Times New Roman" w:cs="Arial"/>
          <w:bCs/>
          <w:color w:val="000000"/>
          <w:sz w:val="28"/>
          <w:szCs w:val="28"/>
          <w:lang w:eastAsia="ru-RU"/>
        </w:rPr>
        <w:tab/>
      </w:r>
      <w:r w:rsidRPr="0031477B">
        <w:rPr>
          <w:rFonts w:ascii="Times New Roman" w:eastAsia="Times New Roman" w:hAnsi="Times New Roman" w:cs="Arial"/>
          <w:bCs/>
          <w:color w:val="000000"/>
          <w:sz w:val="28"/>
          <w:szCs w:val="28"/>
          <w:lang w:eastAsia="ru-RU"/>
        </w:rPr>
        <w:tab/>
      </w:r>
      <w:r w:rsidRPr="0031477B">
        <w:rPr>
          <w:rFonts w:ascii="Times New Roman" w:eastAsia="Times New Roman" w:hAnsi="Times New Roman" w:cs="Arial"/>
          <w:bCs/>
          <w:color w:val="000000"/>
          <w:sz w:val="28"/>
          <w:szCs w:val="28"/>
          <w:lang w:eastAsia="ru-RU"/>
        </w:rPr>
        <w:tab/>
      </w:r>
      <w:r w:rsidRPr="0031477B">
        <w:rPr>
          <w:rFonts w:ascii="Times New Roman" w:eastAsia="Times New Roman" w:hAnsi="Times New Roman" w:cs="Arial"/>
          <w:bCs/>
          <w:color w:val="000000"/>
          <w:sz w:val="28"/>
          <w:szCs w:val="28"/>
          <w:lang w:eastAsia="ru-RU"/>
        </w:rPr>
        <w:tab/>
      </w:r>
      <w:r w:rsidRPr="0031477B">
        <w:rPr>
          <w:rFonts w:ascii="Times New Roman" w:eastAsia="Times New Roman" w:hAnsi="Times New Roman" w:cs="Arial"/>
          <w:bCs/>
          <w:color w:val="000000"/>
          <w:sz w:val="28"/>
          <w:szCs w:val="28"/>
          <w:lang w:eastAsia="ru-RU"/>
        </w:rPr>
        <w:tab/>
      </w:r>
      <w:r w:rsidRPr="0031477B">
        <w:rPr>
          <w:rFonts w:ascii="Times New Roman" w:eastAsia="Times New Roman" w:hAnsi="Times New Roman" w:cs="Arial"/>
          <w:bCs/>
          <w:color w:val="000000"/>
          <w:sz w:val="28"/>
          <w:szCs w:val="28"/>
          <w:lang w:eastAsia="ru-RU"/>
        </w:rPr>
        <w:tab/>
      </w:r>
      <w:r w:rsidRPr="0031477B">
        <w:rPr>
          <w:rFonts w:ascii="Times New Roman" w:eastAsia="Times New Roman" w:hAnsi="Times New Roman" w:cs="Arial"/>
          <w:bCs/>
          <w:color w:val="000000"/>
          <w:sz w:val="28"/>
          <w:szCs w:val="28"/>
          <w:lang w:eastAsia="ru-RU"/>
        </w:rPr>
        <w:tab/>
        <w:t>№ 1</w:t>
      </w:r>
      <w:r>
        <w:rPr>
          <w:rFonts w:ascii="Times New Roman" w:eastAsia="Times New Roman" w:hAnsi="Times New Roman" w:cs="Arial"/>
          <w:bCs/>
          <w:color w:val="000000"/>
          <w:sz w:val="28"/>
          <w:szCs w:val="28"/>
          <w:lang w:eastAsia="ru-RU"/>
        </w:rPr>
        <w:t>8</w:t>
      </w:r>
      <w:r>
        <w:rPr>
          <w:rFonts w:ascii="Times New Roman" w:eastAsia="Times New Roman" w:hAnsi="Times New Roman" w:cs="Arial"/>
          <w:bCs/>
          <w:color w:val="000000"/>
          <w:sz w:val="28"/>
          <w:szCs w:val="28"/>
          <w:lang w:eastAsia="ru-RU"/>
        </w:rPr>
        <w:t>3</w:t>
      </w:r>
      <w:r w:rsidRPr="0031477B">
        <w:rPr>
          <w:rFonts w:ascii="Times New Roman" w:eastAsia="Times New Roman" w:hAnsi="Times New Roman" w:cs="Arial"/>
          <w:bCs/>
          <w:color w:val="000000"/>
          <w:sz w:val="28"/>
          <w:szCs w:val="28"/>
          <w:lang w:eastAsia="ru-RU"/>
        </w:rPr>
        <w:t>-ПА</w:t>
      </w:r>
    </w:p>
    <w:p w14:paraId="5A9D1629" w14:textId="77777777" w:rsidR="003072AF" w:rsidRPr="0031477B" w:rsidRDefault="003072AF" w:rsidP="003072AF">
      <w:pPr>
        <w:shd w:val="clear" w:color="auto" w:fill="FFFFFF"/>
        <w:autoSpaceDE w:val="0"/>
        <w:autoSpaceDN w:val="0"/>
        <w:spacing w:after="0" w:line="240" w:lineRule="auto"/>
        <w:rPr>
          <w:rFonts w:ascii="Times New Roman" w:eastAsia="Times New Roman" w:hAnsi="Times New Roman" w:cs="Arial"/>
          <w:color w:val="000000"/>
          <w:sz w:val="28"/>
          <w:szCs w:val="28"/>
          <w:lang w:eastAsia="ru-RU"/>
        </w:rPr>
      </w:pPr>
    </w:p>
    <w:p w14:paraId="5767FA7C" w14:textId="77777777" w:rsidR="003072AF" w:rsidRPr="0031477B" w:rsidRDefault="003072AF" w:rsidP="003072AF">
      <w:pPr>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31477B">
        <w:rPr>
          <w:rFonts w:ascii="Liberation Serif" w:eastAsia="Times New Roman" w:hAnsi="Liberation Serif" w:cs="Arial"/>
          <w:bCs/>
          <w:iCs/>
          <w:sz w:val="28"/>
          <w:szCs w:val="28"/>
          <w:lang w:eastAsia="ru-RU"/>
        </w:rPr>
        <w:t>г. Среднеуральск</w:t>
      </w:r>
    </w:p>
    <w:p w14:paraId="4B014DD9" w14:textId="77777777" w:rsidR="003072AF" w:rsidRDefault="003072AF" w:rsidP="003072AF">
      <w:pPr>
        <w:widowControl w:val="0"/>
        <w:spacing w:after="0" w:line="240" w:lineRule="auto"/>
        <w:jc w:val="center"/>
        <w:rPr>
          <w:rFonts w:ascii="Liberation Serif" w:hAnsi="Liberation Serif"/>
          <w:b/>
          <w:iCs/>
          <w:sz w:val="28"/>
          <w:szCs w:val="28"/>
        </w:rPr>
      </w:pPr>
    </w:p>
    <w:p w14:paraId="0B965EE9" w14:textId="77777777" w:rsidR="003072AF" w:rsidRDefault="003072AF" w:rsidP="00090F67">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p>
    <w:p w14:paraId="1FBB00DB" w14:textId="409E14F2" w:rsidR="00F24F32" w:rsidRPr="00090F67" w:rsidRDefault="00C62A12" w:rsidP="00090F67">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090F67">
        <w:rPr>
          <w:rFonts w:ascii="Liberation Serif" w:eastAsia="Times New Roman" w:hAnsi="Liberation Serif" w:cs="Liberation Serif"/>
          <w:b/>
          <w:sz w:val="28"/>
          <w:szCs w:val="28"/>
          <w:lang w:eastAsia="ru-RU"/>
        </w:rPr>
        <w:t xml:space="preserve">Об утверждении </w:t>
      </w:r>
      <w:r w:rsidR="00AD0A36" w:rsidRPr="00090F67">
        <w:rPr>
          <w:rFonts w:ascii="Liberation Serif" w:eastAsia="Times New Roman" w:hAnsi="Liberation Serif" w:cs="Liberation Serif"/>
          <w:b/>
          <w:sz w:val="28"/>
          <w:szCs w:val="28"/>
          <w:lang w:eastAsia="ru-RU"/>
        </w:rPr>
        <w:t>Регламента о</w:t>
      </w:r>
      <w:r w:rsidRPr="00090F67">
        <w:rPr>
          <w:rFonts w:ascii="Liberation Serif" w:eastAsia="Times New Roman" w:hAnsi="Liberation Serif" w:cs="Liberation Serif"/>
          <w:b/>
          <w:sz w:val="28"/>
          <w:szCs w:val="28"/>
          <w:lang w:eastAsia="ru-RU"/>
        </w:rPr>
        <w:t>существления</w:t>
      </w:r>
      <w:r w:rsidR="00AD0A36" w:rsidRPr="00090F67">
        <w:rPr>
          <w:rFonts w:ascii="Liberation Serif" w:eastAsia="Times New Roman" w:hAnsi="Liberation Serif" w:cs="Liberation Serif"/>
          <w:b/>
          <w:sz w:val="28"/>
          <w:szCs w:val="28"/>
          <w:lang w:eastAsia="ru-RU"/>
        </w:rPr>
        <w:t xml:space="preserve"> </w:t>
      </w:r>
      <w:r w:rsidRPr="00090F67">
        <w:rPr>
          <w:rFonts w:ascii="Liberation Serif" w:eastAsia="Times New Roman" w:hAnsi="Liberation Serif" w:cs="Liberation Serif"/>
          <w:b/>
          <w:sz w:val="28"/>
          <w:szCs w:val="28"/>
          <w:lang w:eastAsia="ru-RU"/>
        </w:rPr>
        <w:t>контроля за исполнением решений (поручений)</w:t>
      </w:r>
      <w:r w:rsidR="00090F67" w:rsidRPr="00090F67">
        <w:rPr>
          <w:rFonts w:ascii="Liberation Serif" w:eastAsia="Times New Roman" w:hAnsi="Liberation Serif" w:cs="Liberation Serif"/>
          <w:b/>
          <w:sz w:val="28"/>
          <w:szCs w:val="28"/>
          <w:lang w:eastAsia="ru-RU"/>
        </w:rPr>
        <w:t xml:space="preserve"> </w:t>
      </w:r>
      <w:r w:rsidRPr="00090F67">
        <w:rPr>
          <w:rFonts w:ascii="Liberation Serif" w:eastAsia="Times New Roman" w:hAnsi="Liberation Serif" w:cs="Liberation Serif"/>
          <w:b/>
          <w:sz w:val="28"/>
          <w:szCs w:val="28"/>
          <w:lang w:eastAsia="ru-RU"/>
        </w:rPr>
        <w:t>антитеррористической комиссии в городском округе Среднеуральск</w:t>
      </w:r>
    </w:p>
    <w:p w14:paraId="4B937360" w14:textId="6C0E34FA" w:rsidR="00C62A12" w:rsidRPr="00090F67" w:rsidRDefault="00C62A12" w:rsidP="00090F67">
      <w:pPr>
        <w:widowControl w:val="0"/>
        <w:autoSpaceDE w:val="0"/>
        <w:autoSpaceDN w:val="0"/>
        <w:spacing w:after="0" w:line="240" w:lineRule="auto"/>
        <w:jc w:val="center"/>
        <w:rPr>
          <w:rFonts w:ascii="Liberation Serif" w:eastAsia="Times New Roman" w:hAnsi="Liberation Serif" w:cs="Liberation Serif"/>
          <w:bCs/>
          <w:sz w:val="28"/>
          <w:szCs w:val="28"/>
          <w:lang w:eastAsia="ru-RU"/>
        </w:rPr>
      </w:pPr>
    </w:p>
    <w:p w14:paraId="78134571" w14:textId="77777777" w:rsidR="00090F67" w:rsidRPr="00090F67" w:rsidRDefault="00090F67" w:rsidP="00090F67">
      <w:pPr>
        <w:widowControl w:val="0"/>
        <w:autoSpaceDE w:val="0"/>
        <w:autoSpaceDN w:val="0"/>
        <w:spacing w:after="0" w:line="240" w:lineRule="auto"/>
        <w:jc w:val="center"/>
        <w:rPr>
          <w:rFonts w:ascii="Liberation Serif" w:eastAsia="Times New Roman" w:hAnsi="Liberation Serif" w:cs="Liberation Serif"/>
          <w:bCs/>
          <w:sz w:val="28"/>
          <w:szCs w:val="28"/>
          <w:lang w:eastAsia="ru-RU"/>
        </w:rPr>
      </w:pPr>
    </w:p>
    <w:p w14:paraId="4209DDFB" w14:textId="6DE62276" w:rsidR="00791CF2" w:rsidRDefault="00F24F32" w:rsidP="00090F6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090F67">
        <w:rPr>
          <w:rFonts w:ascii="Liberation Serif" w:eastAsia="Times New Roman" w:hAnsi="Liberation Serif" w:cs="Liberation Serif"/>
          <w:sz w:val="28"/>
          <w:szCs w:val="28"/>
          <w:lang w:eastAsia="ru-RU"/>
        </w:rPr>
        <w:t xml:space="preserve">В соответствии со статьей 16 Федерального закона от 6 октября 2003 года </w:t>
      </w:r>
      <w:r w:rsidR="00090F67" w:rsidRPr="00090F67">
        <w:rPr>
          <w:rFonts w:ascii="Liberation Serif" w:eastAsia="Times New Roman" w:hAnsi="Liberation Serif" w:cs="Liberation Serif"/>
          <w:sz w:val="28"/>
          <w:szCs w:val="28"/>
          <w:lang w:eastAsia="ru-RU"/>
        </w:rPr>
        <w:br/>
      </w:r>
      <w:r w:rsidR="003907DE" w:rsidRPr="00090F67">
        <w:rPr>
          <w:rFonts w:ascii="Liberation Serif" w:eastAsia="Times New Roman" w:hAnsi="Liberation Serif" w:cs="Liberation Serif"/>
          <w:sz w:val="28"/>
          <w:szCs w:val="28"/>
          <w:lang w:eastAsia="ru-RU"/>
        </w:rPr>
        <w:t>№</w:t>
      </w:r>
      <w:r w:rsidRPr="00090F67">
        <w:rPr>
          <w:rFonts w:ascii="Liberation Serif" w:eastAsia="Times New Roman" w:hAnsi="Liberation Serif" w:cs="Liberation Serif"/>
          <w:sz w:val="28"/>
          <w:szCs w:val="28"/>
          <w:lang w:eastAsia="ru-RU"/>
        </w:rPr>
        <w:t xml:space="preserve"> 131-ФЗ </w:t>
      </w:r>
      <w:r w:rsidR="003907DE" w:rsidRPr="00090F67">
        <w:rPr>
          <w:rFonts w:ascii="Liberation Serif" w:eastAsia="Times New Roman" w:hAnsi="Liberation Serif" w:cs="Liberation Serif"/>
          <w:sz w:val="28"/>
          <w:szCs w:val="28"/>
          <w:lang w:eastAsia="ru-RU"/>
        </w:rPr>
        <w:t>«</w:t>
      </w:r>
      <w:r w:rsidRPr="00090F67">
        <w:rPr>
          <w:rFonts w:ascii="Liberation Serif" w:eastAsia="Times New Roman" w:hAnsi="Liberation Serif" w:cs="Liberation Serif"/>
          <w:sz w:val="28"/>
          <w:szCs w:val="28"/>
          <w:lang w:eastAsia="ru-RU"/>
        </w:rPr>
        <w:t xml:space="preserve">Об общих принципах организации местного самоуправления </w:t>
      </w:r>
      <w:r w:rsidR="005023C6" w:rsidRPr="00090F67">
        <w:rPr>
          <w:rFonts w:ascii="Liberation Serif" w:eastAsia="Times New Roman" w:hAnsi="Liberation Serif" w:cs="Liberation Serif"/>
          <w:sz w:val="28"/>
          <w:szCs w:val="28"/>
          <w:lang w:eastAsia="ru-RU"/>
        </w:rPr>
        <w:br/>
      </w:r>
      <w:r w:rsidRPr="00090F67">
        <w:rPr>
          <w:rFonts w:ascii="Liberation Serif" w:eastAsia="Times New Roman" w:hAnsi="Liberation Serif" w:cs="Liberation Serif"/>
          <w:sz w:val="28"/>
          <w:szCs w:val="28"/>
          <w:lang w:eastAsia="ru-RU"/>
        </w:rPr>
        <w:t>в Российской Федерации</w:t>
      </w:r>
      <w:r w:rsidR="003907DE" w:rsidRPr="00090F67">
        <w:rPr>
          <w:rFonts w:ascii="Liberation Serif" w:eastAsia="Times New Roman" w:hAnsi="Liberation Serif" w:cs="Liberation Serif"/>
          <w:sz w:val="28"/>
          <w:szCs w:val="28"/>
          <w:lang w:eastAsia="ru-RU"/>
        </w:rPr>
        <w:t>»</w:t>
      </w:r>
      <w:r w:rsidRPr="00090F67">
        <w:rPr>
          <w:rFonts w:ascii="Liberation Serif" w:eastAsia="Times New Roman" w:hAnsi="Liberation Serif" w:cs="Liberation Serif"/>
          <w:sz w:val="28"/>
          <w:szCs w:val="28"/>
          <w:lang w:eastAsia="ru-RU"/>
        </w:rPr>
        <w:t xml:space="preserve">, статьи 5.2 Федерального закона от 6 марта 2006 года </w:t>
      </w:r>
      <w:r w:rsidR="00D55005">
        <w:rPr>
          <w:rFonts w:ascii="Liberation Serif" w:eastAsia="Times New Roman" w:hAnsi="Liberation Serif" w:cs="Liberation Serif"/>
          <w:sz w:val="28"/>
          <w:szCs w:val="28"/>
          <w:lang w:eastAsia="ru-RU"/>
        </w:rPr>
        <w:br/>
      </w:r>
      <w:r w:rsidR="003907DE" w:rsidRPr="00090F67">
        <w:rPr>
          <w:rFonts w:ascii="Liberation Serif" w:eastAsia="Times New Roman" w:hAnsi="Liberation Serif" w:cs="Liberation Serif"/>
          <w:sz w:val="28"/>
          <w:szCs w:val="28"/>
          <w:lang w:eastAsia="ru-RU"/>
        </w:rPr>
        <w:t>№</w:t>
      </w:r>
      <w:r w:rsidRPr="00090F67">
        <w:rPr>
          <w:rFonts w:ascii="Liberation Serif" w:eastAsia="Times New Roman" w:hAnsi="Liberation Serif" w:cs="Liberation Serif"/>
          <w:sz w:val="28"/>
          <w:szCs w:val="28"/>
          <w:lang w:eastAsia="ru-RU"/>
        </w:rPr>
        <w:t xml:space="preserve"> 35-ФЗ </w:t>
      </w:r>
      <w:r w:rsidR="003907DE" w:rsidRPr="00090F67">
        <w:rPr>
          <w:rFonts w:ascii="Liberation Serif" w:eastAsia="Times New Roman" w:hAnsi="Liberation Serif" w:cs="Liberation Serif"/>
          <w:sz w:val="28"/>
          <w:szCs w:val="28"/>
          <w:lang w:eastAsia="ru-RU"/>
        </w:rPr>
        <w:t>«</w:t>
      </w:r>
      <w:r w:rsidRPr="00090F67">
        <w:rPr>
          <w:rFonts w:ascii="Liberation Serif" w:eastAsia="Times New Roman" w:hAnsi="Liberation Serif" w:cs="Liberation Serif"/>
          <w:sz w:val="28"/>
          <w:szCs w:val="28"/>
          <w:lang w:eastAsia="ru-RU"/>
        </w:rPr>
        <w:t>О противодействии терроризму</w:t>
      </w:r>
      <w:r w:rsidR="003907DE" w:rsidRPr="00090F67">
        <w:rPr>
          <w:rFonts w:ascii="Liberation Serif" w:eastAsia="Times New Roman" w:hAnsi="Liberation Serif" w:cs="Liberation Serif"/>
          <w:sz w:val="28"/>
          <w:szCs w:val="28"/>
          <w:lang w:eastAsia="ru-RU"/>
        </w:rPr>
        <w:t xml:space="preserve">», </w:t>
      </w:r>
      <w:r w:rsidR="009F467A" w:rsidRPr="00090F67">
        <w:rPr>
          <w:rFonts w:ascii="Liberation Serif" w:eastAsia="Times New Roman" w:hAnsi="Liberation Serif" w:cs="Liberation Serif"/>
          <w:sz w:val="28"/>
          <w:szCs w:val="28"/>
          <w:lang w:eastAsia="ru-RU"/>
        </w:rPr>
        <w:t xml:space="preserve">руководствуясь Положением </w:t>
      </w:r>
      <w:r w:rsidR="00090F67" w:rsidRPr="00090F67">
        <w:rPr>
          <w:rFonts w:ascii="Liberation Serif" w:eastAsia="Times New Roman" w:hAnsi="Liberation Serif" w:cs="Liberation Serif"/>
          <w:sz w:val="28"/>
          <w:szCs w:val="28"/>
          <w:lang w:eastAsia="ru-RU"/>
        </w:rPr>
        <w:br/>
      </w:r>
      <w:r w:rsidR="009F467A" w:rsidRPr="00090F67">
        <w:rPr>
          <w:rFonts w:ascii="Liberation Serif" w:eastAsia="Times New Roman" w:hAnsi="Liberation Serif" w:cs="Liberation Serif"/>
          <w:sz w:val="28"/>
          <w:szCs w:val="28"/>
          <w:lang w:eastAsia="ru-RU"/>
        </w:rPr>
        <w:t xml:space="preserve">об антитеррористической комиссии в муниципальном образовании, расположенном на территории Свердловской области, утвержденным Решением Председателя антитеррористической комиссии в Свердловской области </w:t>
      </w:r>
      <w:r w:rsidR="00B97399" w:rsidRPr="00090F67">
        <w:rPr>
          <w:rFonts w:ascii="Liberation Serif" w:eastAsia="Times New Roman" w:hAnsi="Liberation Serif" w:cs="Liberation Serif"/>
          <w:sz w:val="28"/>
          <w:szCs w:val="28"/>
          <w:lang w:eastAsia="ru-RU"/>
        </w:rPr>
        <w:br/>
      </w:r>
      <w:r w:rsidR="009F467A" w:rsidRPr="00090F67">
        <w:rPr>
          <w:rFonts w:ascii="Liberation Serif" w:eastAsia="Times New Roman" w:hAnsi="Liberation Serif" w:cs="Liberation Serif"/>
          <w:sz w:val="28"/>
          <w:szCs w:val="28"/>
          <w:lang w:eastAsia="ru-RU"/>
        </w:rPr>
        <w:t>от 14 января 2020 года № 2, в целях обеспечения своевременного исполнения решений (поручений) антитеррористической комиссии в городском округе Среднеуральск, руководствуясь Уставом городского округа Среднеуральск</w:t>
      </w:r>
      <w:r w:rsidR="00791CF2">
        <w:rPr>
          <w:rFonts w:ascii="Liberation Serif" w:eastAsia="Times New Roman" w:hAnsi="Liberation Serif" w:cs="Liberation Serif"/>
          <w:sz w:val="28"/>
          <w:szCs w:val="28"/>
          <w:lang w:eastAsia="ru-RU"/>
        </w:rPr>
        <w:t>, администрация городского округа Среднеуральск</w:t>
      </w:r>
    </w:p>
    <w:p w14:paraId="7C7F2DB9" w14:textId="49060000" w:rsidR="00C62A12" w:rsidRPr="00090F67" w:rsidRDefault="009F467A" w:rsidP="00791CF2">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090F67">
        <w:rPr>
          <w:rFonts w:ascii="Liberation Serif" w:eastAsia="Times New Roman" w:hAnsi="Liberation Serif" w:cs="Liberation Serif"/>
          <w:b/>
          <w:bCs/>
          <w:sz w:val="28"/>
          <w:szCs w:val="28"/>
          <w:lang w:eastAsia="ru-RU"/>
        </w:rPr>
        <w:t>ПОСТАНОВЛЯ</w:t>
      </w:r>
      <w:r w:rsidR="00791CF2">
        <w:rPr>
          <w:rFonts w:ascii="Liberation Serif" w:eastAsia="Times New Roman" w:hAnsi="Liberation Serif" w:cs="Liberation Serif"/>
          <w:b/>
          <w:bCs/>
          <w:sz w:val="28"/>
          <w:szCs w:val="28"/>
          <w:lang w:eastAsia="ru-RU"/>
        </w:rPr>
        <w:t>Е</w:t>
      </w:r>
      <w:r w:rsidR="001A235B">
        <w:rPr>
          <w:rFonts w:ascii="Liberation Serif" w:eastAsia="Times New Roman" w:hAnsi="Liberation Serif" w:cs="Liberation Serif"/>
          <w:b/>
          <w:bCs/>
          <w:sz w:val="28"/>
          <w:szCs w:val="28"/>
          <w:lang w:eastAsia="ru-RU"/>
        </w:rPr>
        <w:t>Т</w:t>
      </w:r>
      <w:r w:rsidRPr="00090F67">
        <w:rPr>
          <w:rFonts w:ascii="Liberation Serif" w:eastAsia="Times New Roman" w:hAnsi="Liberation Serif" w:cs="Liberation Serif"/>
          <w:sz w:val="28"/>
          <w:szCs w:val="28"/>
          <w:lang w:eastAsia="ru-RU"/>
        </w:rPr>
        <w:t>:</w:t>
      </w:r>
    </w:p>
    <w:p w14:paraId="37FBBFB9" w14:textId="7ACA927D" w:rsidR="00C62A12" w:rsidRPr="00090F67" w:rsidRDefault="009F467A" w:rsidP="00090F6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090F67">
        <w:rPr>
          <w:rFonts w:ascii="Liberation Serif" w:eastAsia="Times New Roman" w:hAnsi="Liberation Serif" w:cs="Liberation Serif"/>
          <w:sz w:val="28"/>
          <w:szCs w:val="28"/>
          <w:lang w:eastAsia="ru-RU"/>
        </w:rPr>
        <w:t>1. Утвердить Регламент осуществления контроля за исполнением решений (поручений) антитеррористической комиссии в городском округе Среднеуральск (прилагается).</w:t>
      </w:r>
    </w:p>
    <w:p w14:paraId="711A6D27" w14:textId="11777C06" w:rsidR="00BD15D2" w:rsidRPr="00090F67" w:rsidRDefault="009F467A" w:rsidP="00090F6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090F67">
        <w:rPr>
          <w:rFonts w:ascii="Liberation Serif" w:eastAsia="Times New Roman" w:hAnsi="Liberation Serif" w:cs="Liberation Serif"/>
          <w:sz w:val="28"/>
          <w:szCs w:val="28"/>
          <w:lang w:eastAsia="ru-RU"/>
        </w:rPr>
        <w:t>2</w:t>
      </w:r>
      <w:r w:rsidR="00F24F32" w:rsidRPr="00090F67">
        <w:rPr>
          <w:rFonts w:ascii="Liberation Serif" w:eastAsia="Times New Roman" w:hAnsi="Liberation Serif" w:cs="Liberation Serif"/>
          <w:sz w:val="28"/>
          <w:szCs w:val="28"/>
          <w:lang w:eastAsia="ru-RU"/>
        </w:rPr>
        <w:t xml:space="preserve">. </w:t>
      </w:r>
      <w:r w:rsidR="00BD15D2" w:rsidRPr="00090F67">
        <w:rPr>
          <w:rFonts w:ascii="Liberation Serif" w:eastAsia="Times New Roman" w:hAnsi="Liberation Serif" w:cs="Liberation Serif"/>
          <w:sz w:val="28"/>
          <w:szCs w:val="28"/>
          <w:lang w:eastAsia="ru-RU"/>
        </w:rPr>
        <w:t xml:space="preserve">Контроль за исполнением настоящего постановления оставляю за собой.  </w:t>
      </w:r>
    </w:p>
    <w:p w14:paraId="59CF8C3F" w14:textId="1A0988EF" w:rsidR="00457F7F" w:rsidRPr="00090F67" w:rsidRDefault="009F467A" w:rsidP="00D55005">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090F67">
        <w:rPr>
          <w:rFonts w:ascii="Liberation Serif" w:eastAsia="Times New Roman" w:hAnsi="Liberation Serif" w:cs="Liberation Serif"/>
          <w:sz w:val="28"/>
          <w:szCs w:val="28"/>
          <w:lang w:eastAsia="ru-RU"/>
        </w:rPr>
        <w:t>3</w:t>
      </w:r>
      <w:r w:rsidR="00BD15D2" w:rsidRPr="00090F67">
        <w:rPr>
          <w:rFonts w:ascii="Liberation Serif" w:eastAsia="Times New Roman" w:hAnsi="Liberation Serif" w:cs="Liberation Serif"/>
          <w:sz w:val="28"/>
          <w:szCs w:val="28"/>
          <w:lang w:eastAsia="ru-RU"/>
        </w:rPr>
        <w:t xml:space="preserve">. </w:t>
      </w:r>
      <w:r w:rsidR="00EC728A" w:rsidRPr="00090F67">
        <w:rPr>
          <w:rFonts w:ascii="Liberation Serif" w:eastAsia="Times New Roman" w:hAnsi="Liberation Serif" w:cs="Liberation Serif"/>
          <w:sz w:val="28"/>
          <w:szCs w:val="28"/>
          <w:lang w:eastAsia="ru-RU"/>
        </w:rPr>
        <w:t xml:space="preserve">Опубликовать настоящее </w:t>
      </w:r>
      <w:r w:rsidR="00BD15D2" w:rsidRPr="00090F67">
        <w:rPr>
          <w:rFonts w:ascii="Liberation Serif" w:eastAsia="Times New Roman" w:hAnsi="Liberation Serif" w:cs="Liberation Serif"/>
          <w:sz w:val="28"/>
          <w:szCs w:val="28"/>
          <w:lang w:eastAsia="ru-RU"/>
        </w:rPr>
        <w:t xml:space="preserve">постановление в газете «Среднеуральская волна» и разместить на официальном сайте городского округа </w:t>
      </w:r>
      <w:r w:rsidR="00BC7310" w:rsidRPr="00090F67">
        <w:rPr>
          <w:rFonts w:ascii="Liberation Serif" w:eastAsia="Times New Roman" w:hAnsi="Liberation Serif" w:cs="Liberation Serif"/>
          <w:sz w:val="28"/>
          <w:szCs w:val="28"/>
          <w:lang w:eastAsia="ru-RU"/>
        </w:rPr>
        <w:t xml:space="preserve">Среднеуральск </w:t>
      </w:r>
      <w:r w:rsidR="00BC7310" w:rsidRPr="00090F67">
        <w:rPr>
          <w:rFonts w:ascii="Liberation Serif" w:eastAsia="Times New Roman" w:hAnsi="Liberation Serif" w:cs="Liberation Serif"/>
          <w:sz w:val="28"/>
          <w:szCs w:val="28"/>
          <w:lang w:eastAsia="ru-RU"/>
        </w:rPr>
        <w:br/>
      </w:r>
      <w:r w:rsidR="00BD15D2" w:rsidRPr="00090F67">
        <w:rPr>
          <w:rFonts w:ascii="Liberation Serif" w:eastAsia="Times New Roman" w:hAnsi="Liberation Serif" w:cs="Liberation Serif"/>
          <w:sz w:val="28"/>
          <w:szCs w:val="28"/>
          <w:lang w:eastAsia="ru-RU"/>
        </w:rPr>
        <w:t>в сети Интернет.</w:t>
      </w:r>
    </w:p>
    <w:p w14:paraId="7314F7CE" w14:textId="460902E9" w:rsidR="00BD15D2" w:rsidRPr="00090F67" w:rsidRDefault="00BD15D2" w:rsidP="00D55005">
      <w:pPr>
        <w:widowControl w:val="0"/>
        <w:autoSpaceDE w:val="0"/>
        <w:autoSpaceDN w:val="0"/>
        <w:spacing w:after="0" w:line="240" w:lineRule="auto"/>
        <w:ind w:firstLine="540"/>
        <w:jc w:val="both"/>
        <w:rPr>
          <w:rFonts w:ascii="Liberation Serif" w:hAnsi="Liberation Serif" w:cs="Liberation Serif"/>
          <w:sz w:val="28"/>
          <w:szCs w:val="28"/>
        </w:rPr>
      </w:pPr>
    </w:p>
    <w:p w14:paraId="62C18813" w14:textId="358E1C2A" w:rsidR="005023C6" w:rsidRPr="00090F67" w:rsidRDefault="005023C6" w:rsidP="00D55005">
      <w:pPr>
        <w:widowControl w:val="0"/>
        <w:autoSpaceDE w:val="0"/>
        <w:autoSpaceDN w:val="0"/>
        <w:spacing w:after="0" w:line="240" w:lineRule="auto"/>
        <w:ind w:firstLine="540"/>
        <w:jc w:val="both"/>
        <w:rPr>
          <w:rFonts w:ascii="Liberation Serif" w:hAnsi="Liberation Serif" w:cs="Liberation Serif"/>
          <w:sz w:val="28"/>
          <w:szCs w:val="28"/>
        </w:rPr>
      </w:pPr>
    </w:p>
    <w:p w14:paraId="37EC377F" w14:textId="5F6A91ED" w:rsidR="00090F67" w:rsidRPr="00090F67" w:rsidRDefault="00090F67" w:rsidP="00D55005">
      <w:pPr>
        <w:widowControl w:val="0"/>
        <w:tabs>
          <w:tab w:val="left" w:pos="5490"/>
        </w:tabs>
        <w:spacing w:after="0" w:line="240" w:lineRule="auto"/>
        <w:ind w:left="108"/>
        <w:rPr>
          <w:rFonts w:ascii="Liberation Serif" w:hAnsi="Liberation Serif" w:cs="Liberation Serif"/>
          <w:bCs/>
          <w:sz w:val="28"/>
          <w:szCs w:val="28"/>
        </w:rPr>
      </w:pPr>
      <w:r w:rsidRPr="00090F67">
        <w:rPr>
          <w:rFonts w:ascii="Liberation Serif" w:hAnsi="Liberation Serif" w:cs="Liberation Serif"/>
          <w:bCs/>
          <w:sz w:val="28"/>
          <w:szCs w:val="28"/>
        </w:rPr>
        <w:t>Глава городского округа Среднеуральск</w:t>
      </w:r>
      <w:r w:rsidRPr="00090F67">
        <w:rPr>
          <w:rFonts w:ascii="Liberation Serif" w:hAnsi="Liberation Serif" w:cs="Liberation Serif"/>
          <w:bCs/>
          <w:sz w:val="28"/>
          <w:szCs w:val="28"/>
        </w:rPr>
        <w:tab/>
      </w:r>
      <w:r>
        <w:rPr>
          <w:rFonts w:ascii="Liberation Serif" w:hAnsi="Liberation Serif" w:cs="Liberation Serif"/>
          <w:bCs/>
          <w:sz w:val="28"/>
          <w:szCs w:val="28"/>
        </w:rPr>
        <w:tab/>
      </w:r>
      <w:r>
        <w:rPr>
          <w:rFonts w:ascii="Liberation Serif" w:hAnsi="Liberation Serif" w:cs="Liberation Serif"/>
          <w:bCs/>
          <w:sz w:val="28"/>
          <w:szCs w:val="28"/>
        </w:rPr>
        <w:tab/>
      </w:r>
      <w:r>
        <w:rPr>
          <w:rFonts w:ascii="Liberation Serif" w:hAnsi="Liberation Serif" w:cs="Liberation Serif"/>
          <w:bCs/>
          <w:sz w:val="28"/>
          <w:szCs w:val="28"/>
        </w:rPr>
        <w:tab/>
      </w:r>
      <w:r>
        <w:rPr>
          <w:rFonts w:ascii="Liberation Serif" w:hAnsi="Liberation Serif" w:cs="Liberation Serif"/>
          <w:bCs/>
          <w:sz w:val="28"/>
          <w:szCs w:val="28"/>
        </w:rPr>
        <w:tab/>
        <w:t xml:space="preserve">   </w:t>
      </w:r>
      <w:r w:rsidRPr="00090F67">
        <w:rPr>
          <w:rFonts w:ascii="Liberation Serif" w:hAnsi="Liberation Serif" w:cs="Liberation Serif"/>
          <w:bCs/>
          <w:sz w:val="28"/>
          <w:szCs w:val="28"/>
        </w:rPr>
        <w:t>А.А. Ковальчик</w:t>
      </w:r>
    </w:p>
    <w:p w14:paraId="06C1ECB2" w14:textId="77777777" w:rsidR="00270B3B" w:rsidRPr="00090F67" w:rsidRDefault="00270B3B" w:rsidP="00D55005">
      <w:pPr>
        <w:widowControl w:val="0"/>
        <w:spacing w:after="0" w:line="240" w:lineRule="auto"/>
        <w:rPr>
          <w:rFonts w:ascii="Liberation Serif" w:hAnsi="Liberation Serif" w:cs="Liberation Serif"/>
          <w:sz w:val="28"/>
          <w:szCs w:val="28"/>
        </w:rPr>
        <w:sectPr w:rsidR="00270B3B" w:rsidRPr="00090F67" w:rsidSect="003072AF">
          <w:headerReference w:type="default" r:id="rId9"/>
          <w:pgSz w:w="11906" w:h="16838"/>
          <w:pgMar w:top="709" w:right="567" w:bottom="1134" w:left="1418" w:header="709" w:footer="709" w:gutter="0"/>
          <w:cols w:space="708"/>
          <w:titlePg/>
          <w:docGrid w:linePitch="360"/>
        </w:sectPr>
      </w:pPr>
    </w:p>
    <w:p w14:paraId="1836DE32" w14:textId="1F257326" w:rsidR="00E73362" w:rsidRPr="00A75F19" w:rsidRDefault="00E73362" w:rsidP="00E73362">
      <w:pPr>
        <w:widowControl w:val="0"/>
        <w:spacing w:after="0" w:line="240" w:lineRule="auto"/>
        <w:ind w:left="5103"/>
        <w:rPr>
          <w:rFonts w:ascii="Liberation Serif" w:hAnsi="Liberation Serif" w:cs="Liberation Serif"/>
          <w:bCs/>
          <w:sz w:val="28"/>
          <w:szCs w:val="28"/>
        </w:rPr>
      </w:pPr>
      <w:r w:rsidRPr="00A75F19">
        <w:rPr>
          <w:rFonts w:ascii="Liberation Serif" w:hAnsi="Liberation Serif" w:cs="Liberation Serif"/>
          <w:bCs/>
          <w:sz w:val="28"/>
          <w:szCs w:val="28"/>
        </w:rPr>
        <w:lastRenderedPageBreak/>
        <w:t>УТВЕРЖДЕН</w:t>
      </w:r>
    </w:p>
    <w:p w14:paraId="7506E361" w14:textId="1AF36D18" w:rsidR="00E73362" w:rsidRPr="00A75F19" w:rsidRDefault="00E73362" w:rsidP="00E73362">
      <w:pPr>
        <w:widowControl w:val="0"/>
        <w:spacing w:after="0" w:line="240" w:lineRule="auto"/>
        <w:ind w:left="5103"/>
        <w:rPr>
          <w:rFonts w:ascii="Liberation Serif" w:hAnsi="Liberation Serif" w:cs="Liberation Serif"/>
          <w:sz w:val="28"/>
          <w:szCs w:val="28"/>
        </w:rPr>
      </w:pPr>
      <w:r w:rsidRPr="00A75F19">
        <w:rPr>
          <w:rFonts w:ascii="Liberation Serif" w:hAnsi="Liberation Serif" w:cs="Liberation Serif"/>
          <w:sz w:val="28"/>
          <w:szCs w:val="28"/>
        </w:rPr>
        <w:t xml:space="preserve">постановлением </w:t>
      </w:r>
      <w:r w:rsidR="00E05892">
        <w:rPr>
          <w:rFonts w:ascii="Liberation Serif" w:hAnsi="Liberation Serif" w:cs="Liberation Serif"/>
          <w:sz w:val="28"/>
          <w:szCs w:val="28"/>
        </w:rPr>
        <w:t>администрации</w:t>
      </w:r>
    </w:p>
    <w:p w14:paraId="244DE3BF" w14:textId="77777777" w:rsidR="00E73362" w:rsidRPr="00A75F19" w:rsidRDefault="00E73362" w:rsidP="00E73362">
      <w:pPr>
        <w:widowControl w:val="0"/>
        <w:tabs>
          <w:tab w:val="left" w:pos="5070"/>
        </w:tabs>
        <w:spacing w:after="0" w:line="240" w:lineRule="auto"/>
        <w:ind w:left="5103"/>
        <w:rPr>
          <w:rFonts w:ascii="Liberation Serif" w:hAnsi="Liberation Serif" w:cs="Liberation Serif"/>
          <w:sz w:val="28"/>
          <w:szCs w:val="28"/>
        </w:rPr>
      </w:pPr>
      <w:r w:rsidRPr="00A75F19">
        <w:rPr>
          <w:rFonts w:ascii="Liberation Serif" w:hAnsi="Liberation Serif" w:cs="Liberation Serif"/>
          <w:sz w:val="28"/>
          <w:szCs w:val="28"/>
        </w:rPr>
        <w:t xml:space="preserve">городского округа Среднеуральск </w:t>
      </w:r>
    </w:p>
    <w:p w14:paraId="5B26D241" w14:textId="75CFF227" w:rsidR="00E73362" w:rsidRPr="00A75F19" w:rsidRDefault="00E73362" w:rsidP="00E73362">
      <w:pPr>
        <w:widowControl w:val="0"/>
        <w:tabs>
          <w:tab w:val="left" w:pos="5070"/>
        </w:tabs>
        <w:spacing w:after="0" w:line="240" w:lineRule="auto"/>
        <w:ind w:left="5103"/>
        <w:rPr>
          <w:rFonts w:ascii="Liberation Serif" w:hAnsi="Liberation Serif" w:cs="Liberation Serif"/>
          <w:sz w:val="28"/>
          <w:szCs w:val="28"/>
        </w:rPr>
      </w:pPr>
      <w:r w:rsidRPr="00A75F19">
        <w:rPr>
          <w:rFonts w:ascii="Liberation Serif" w:hAnsi="Liberation Serif" w:cs="Liberation Serif"/>
          <w:sz w:val="28"/>
          <w:szCs w:val="28"/>
        </w:rPr>
        <w:t xml:space="preserve">от </w:t>
      </w:r>
      <w:r w:rsidR="003072AF">
        <w:rPr>
          <w:rFonts w:ascii="Liberation Serif" w:hAnsi="Liberation Serif" w:cs="Liberation Serif"/>
          <w:sz w:val="28"/>
          <w:szCs w:val="28"/>
        </w:rPr>
        <w:t>21.03.</w:t>
      </w:r>
      <w:r w:rsidRPr="00A75F19">
        <w:rPr>
          <w:rFonts w:ascii="Liberation Serif" w:hAnsi="Liberation Serif" w:cs="Liberation Serif"/>
          <w:sz w:val="28"/>
          <w:szCs w:val="28"/>
        </w:rPr>
        <w:t>202</w:t>
      </w:r>
      <w:r w:rsidR="00EC728A" w:rsidRPr="00A75F19">
        <w:rPr>
          <w:rFonts w:ascii="Liberation Serif" w:hAnsi="Liberation Serif" w:cs="Liberation Serif"/>
          <w:sz w:val="28"/>
          <w:szCs w:val="28"/>
        </w:rPr>
        <w:t>2</w:t>
      </w:r>
      <w:r w:rsidRPr="00A75F19">
        <w:rPr>
          <w:rFonts w:ascii="Liberation Serif" w:hAnsi="Liberation Serif" w:cs="Liberation Serif"/>
          <w:sz w:val="28"/>
          <w:szCs w:val="28"/>
        </w:rPr>
        <w:t xml:space="preserve"> № </w:t>
      </w:r>
      <w:r w:rsidR="003072AF">
        <w:rPr>
          <w:rFonts w:ascii="Liberation Serif" w:hAnsi="Liberation Serif" w:cs="Liberation Serif"/>
          <w:sz w:val="28"/>
          <w:szCs w:val="28"/>
        </w:rPr>
        <w:t>183-ПА</w:t>
      </w:r>
    </w:p>
    <w:p w14:paraId="1C293CA0" w14:textId="0CDFF3B1" w:rsidR="002B66A1" w:rsidRPr="00A75F19" w:rsidRDefault="002B66A1" w:rsidP="002B66A1">
      <w:pPr>
        <w:widowControl w:val="0"/>
        <w:spacing w:after="0" w:line="240" w:lineRule="auto"/>
        <w:ind w:left="5103"/>
        <w:jc w:val="both"/>
        <w:rPr>
          <w:rFonts w:ascii="Liberation Serif" w:hAnsi="Liberation Serif" w:cs="Liberation Serif"/>
          <w:bCs/>
          <w:sz w:val="28"/>
          <w:szCs w:val="28"/>
        </w:rPr>
      </w:pPr>
      <w:r w:rsidRPr="00A75F19">
        <w:rPr>
          <w:rFonts w:ascii="Liberation Serif" w:hAnsi="Liberation Serif" w:cs="Liberation Serif"/>
          <w:bCs/>
          <w:sz w:val="28"/>
          <w:szCs w:val="28"/>
        </w:rPr>
        <w:t>«</w:t>
      </w:r>
      <w:r w:rsidR="00DA685C" w:rsidRPr="00A75F19">
        <w:rPr>
          <w:rFonts w:ascii="Liberation Serif" w:hAnsi="Liberation Serif" w:cs="Liberation Serif"/>
          <w:bCs/>
          <w:sz w:val="28"/>
          <w:szCs w:val="28"/>
        </w:rPr>
        <w:t xml:space="preserve">Об утверждении </w:t>
      </w:r>
      <w:r w:rsidR="00E05892">
        <w:rPr>
          <w:rFonts w:ascii="Liberation Serif" w:hAnsi="Liberation Serif" w:cs="Liberation Serif"/>
          <w:bCs/>
          <w:sz w:val="28"/>
          <w:szCs w:val="28"/>
        </w:rPr>
        <w:t>Р</w:t>
      </w:r>
      <w:r w:rsidR="00DA685C" w:rsidRPr="00A75F19">
        <w:rPr>
          <w:rFonts w:ascii="Liberation Serif" w:hAnsi="Liberation Serif" w:cs="Liberation Serif"/>
          <w:bCs/>
          <w:sz w:val="28"/>
          <w:szCs w:val="28"/>
        </w:rPr>
        <w:t>егламента осуществления контроля за исполнением решений (поручений) антитеррористической комиссии в городском округе Среднеуральск»</w:t>
      </w:r>
    </w:p>
    <w:p w14:paraId="29135782" w14:textId="5ED78C4A" w:rsidR="00DA685C" w:rsidRPr="00A75F19" w:rsidRDefault="00DA685C" w:rsidP="00DA685C">
      <w:pPr>
        <w:widowControl w:val="0"/>
        <w:autoSpaceDE w:val="0"/>
        <w:autoSpaceDN w:val="0"/>
        <w:spacing w:after="0" w:line="240" w:lineRule="auto"/>
        <w:rPr>
          <w:rFonts w:ascii="Liberation Serif" w:eastAsia="Times New Roman" w:hAnsi="Liberation Serif" w:cs="Liberation Serif"/>
          <w:sz w:val="28"/>
          <w:szCs w:val="28"/>
          <w:lang w:eastAsia="ru-RU"/>
        </w:rPr>
      </w:pPr>
    </w:p>
    <w:p w14:paraId="0E2DE334" w14:textId="77777777" w:rsidR="00A75F19" w:rsidRPr="00A75F19" w:rsidRDefault="00A75F19" w:rsidP="00DA685C">
      <w:pPr>
        <w:widowControl w:val="0"/>
        <w:autoSpaceDE w:val="0"/>
        <w:autoSpaceDN w:val="0"/>
        <w:spacing w:after="0" w:line="240" w:lineRule="auto"/>
        <w:rPr>
          <w:rFonts w:ascii="Liberation Serif" w:eastAsia="Times New Roman" w:hAnsi="Liberation Serif" w:cs="Liberation Serif"/>
          <w:sz w:val="28"/>
          <w:szCs w:val="28"/>
          <w:lang w:eastAsia="ru-RU"/>
        </w:rPr>
      </w:pPr>
    </w:p>
    <w:p w14:paraId="6610CDE5" w14:textId="6F1E5941" w:rsidR="00DA685C" w:rsidRPr="00A75F19" w:rsidRDefault="00DA685C" w:rsidP="00DA685C">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bookmarkStart w:id="1" w:name="P30"/>
      <w:bookmarkEnd w:id="1"/>
      <w:r w:rsidRPr="00A75F19">
        <w:rPr>
          <w:rFonts w:ascii="Liberation Serif" w:eastAsia="Times New Roman" w:hAnsi="Liberation Serif" w:cs="Liberation Serif"/>
          <w:b/>
          <w:sz w:val="28"/>
          <w:szCs w:val="28"/>
          <w:lang w:eastAsia="ru-RU"/>
        </w:rPr>
        <w:t>РЕГЛАМЕНТ</w:t>
      </w:r>
    </w:p>
    <w:p w14:paraId="2DB7C8D2" w14:textId="7570F879" w:rsidR="00DA685C" w:rsidRPr="00A75F19" w:rsidRDefault="00DA685C" w:rsidP="00DA685C">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A75F19">
        <w:rPr>
          <w:rFonts w:ascii="Liberation Serif" w:eastAsia="Times New Roman" w:hAnsi="Liberation Serif" w:cs="Liberation Serif"/>
          <w:b/>
          <w:sz w:val="28"/>
          <w:szCs w:val="28"/>
          <w:lang w:eastAsia="ru-RU"/>
        </w:rPr>
        <w:t>осуществления контроля за исполнением решений (поручений)</w:t>
      </w:r>
    </w:p>
    <w:p w14:paraId="7E9FF913" w14:textId="2E79986B" w:rsidR="00DA685C" w:rsidRPr="00A75F19" w:rsidRDefault="00DA685C" w:rsidP="00DA685C">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A75F19">
        <w:rPr>
          <w:rFonts w:ascii="Liberation Serif" w:eastAsia="Times New Roman" w:hAnsi="Liberation Serif" w:cs="Liberation Serif"/>
          <w:b/>
          <w:sz w:val="28"/>
          <w:szCs w:val="28"/>
          <w:lang w:eastAsia="ru-RU"/>
        </w:rPr>
        <w:t>антитеррористической комиссии в городском округе Среднеуральск</w:t>
      </w:r>
    </w:p>
    <w:p w14:paraId="5A235778" w14:textId="77777777" w:rsidR="00DA685C" w:rsidRPr="00A75F19" w:rsidRDefault="00DA685C" w:rsidP="00DA685C">
      <w:pPr>
        <w:widowControl w:val="0"/>
        <w:autoSpaceDE w:val="0"/>
        <w:autoSpaceDN w:val="0"/>
        <w:spacing w:after="0" w:line="240" w:lineRule="auto"/>
        <w:rPr>
          <w:rFonts w:ascii="Liberation Serif" w:eastAsia="Times New Roman" w:hAnsi="Liberation Serif" w:cs="Liberation Serif"/>
          <w:sz w:val="28"/>
          <w:szCs w:val="28"/>
          <w:lang w:eastAsia="ru-RU"/>
        </w:rPr>
      </w:pPr>
    </w:p>
    <w:p w14:paraId="18DF8351" w14:textId="78FA9C7C" w:rsidR="00DA685C" w:rsidRPr="00A75F19" w:rsidRDefault="00DA685C" w:rsidP="00DA685C">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A75F19">
        <w:rPr>
          <w:rFonts w:ascii="Liberation Serif" w:eastAsia="Times New Roman" w:hAnsi="Liberation Serif" w:cs="Liberation Serif"/>
          <w:b/>
          <w:sz w:val="28"/>
          <w:szCs w:val="28"/>
          <w:lang w:eastAsia="ru-RU"/>
        </w:rPr>
        <w:t xml:space="preserve">I. </w:t>
      </w:r>
      <w:r w:rsidR="003C14B5" w:rsidRPr="00A75F19">
        <w:rPr>
          <w:rFonts w:ascii="Liberation Serif" w:eastAsia="Times New Roman" w:hAnsi="Liberation Serif" w:cs="Liberation Serif"/>
          <w:b/>
          <w:sz w:val="28"/>
          <w:szCs w:val="28"/>
          <w:lang w:eastAsia="ru-RU"/>
        </w:rPr>
        <w:t>Общие положения</w:t>
      </w:r>
    </w:p>
    <w:p w14:paraId="51BD8368" w14:textId="77777777" w:rsidR="00DA685C" w:rsidRPr="00A75F19" w:rsidRDefault="00DA685C" w:rsidP="00DA685C">
      <w:pPr>
        <w:widowControl w:val="0"/>
        <w:autoSpaceDE w:val="0"/>
        <w:autoSpaceDN w:val="0"/>
        <w:spacing w:after="0" w:line="240" w:lineRule="auto"/>
        <w:rPr>
          <w:rFonts w:ascii="Liberation Serif" w:eastAsia="Times New Roman" w:hAnsi="Liberation Serif" w:cs="Liberation Serif"/>
          <w:sz w:val="28"/>
          <w:szCs w:val="28"/>
          <w:lang w:eastAsia="ru-RU"/>
        </w:rPr>
      </w:pPr>
    </w:p>
    <w:p w14:paraId="6E670379" w14:textId="040B66C8"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 xml:space="preserve">1. Настоящий Регламент разработан в соответствии с требованиями Федерального закона от 6 марта 2006 года </w:t>
      </w:r>
      <w:r w:rsidR="00EC728A" w:rsidRPr="00A75F19">
        <w:rPr>
          <w:rFonts w:ascii="Liberation Serif" w:eastAsia="Times New Roman" w:hAnsi="Liberation Serif" w:cs="Liberation Serif"/>
          <w:sz w:val="28"/>
          <w:szCs w:val="28"/>
          <w:lang w:eastAsia="ru-RU"/>
        </w:rPr>
        <w:t>№</w:t>
      </w:r>
      <w:r w:rsidRPr="00A75F19">
        <w:rPr>
          <w:rFonts w:ascii="Liberation Serif" w:eastAsia="Times New Roman" w:hAnsi="Liberation Serif" w:cs="Liberation Serif"/>
          <w:sz w:val="28"/>
          <w:szCs w:val="28"/>
          <w:lang w:eastAsia="ru-RU"/>
        </w:rPr>
        <w:t xml:space="preserve"> 35-ФЗ </w:t>
      </w:r>
      <w:r w:rsidR="00EC728A" w:rsidRPr="00A75F19">
        <w:rPr>
          <w:rFonts w:ascii="Liberation Serif" w:eastAsia="Times New Roman" w:hAnsi="Liberation Serif" w:cs="Liberation Serif"/>
          <w:sz w:val="28"/>
          <w:szCs w:val="28"/>
          <w:lang w:eastAsia="ru-RU"/>
        </w:rPr>
        <w:t>«</w:t>
      </w:r>
      <w:r w:rsidRPr="00A75F19">
        <w:rPr>
          <w:rFonts w:ascii="Liberation Serif" w:eastAsia="Times New Roman" w:hAnsi="Liberation Serif" w:cs="Liberation Serif"/>
          <w:sz w:val="28"/>
          <w:szCs w:val="28"/>
          <w:lang w:eastAsia="ru-RU"/>
        </w:rPr>
        <w:t>О противодействии терроризму</w:t>
      </w:r>
      <w:r w:rsidR="00EC728A" w:rsidRPr="00A75F19">
        <w:rPr>
          <w:rFonts w:ascii="Liberation Serif" w:eastAsia="Times New Roman" w:hAnsi="Liberation Serif" w:cs="Liberation Serif"/>
          <w:sz w:val="28"/>
          <w:szCs w:val="28"/>
          <w:lang w:eastAsia="ru-RU"/>
        </w:rPr>
        <w:t>»</w:t>
      </w:r>
      <w:r w:rsidRPr="00A75F19">
        <w:rPr>
          <w:rFonts w:ascii="Liberation Serif" w:eastAsia="Times New Roman" w:hAnsi="Liberation Serif" w:cs="Liberation Serif"/>
          <w:sz w:val="28"/>
          <w:szCs w:val="28"/>
          <w:lang w:eastAsia="ru-RU"/>
        </w:rPr>
        <w:t xml:space="preserve"> и Положением об антитеррористической комиссии в муниципальном образовании, расположенном на территории Свердловской области, утвержденным </w:t>
      </w:r>
      <w:r w:rsidR="00EC728A" w:rsidRPr="00A75F19">
        <w:rPr>
          <w:rFonts w:ascii="Liberation Serif" w:eastAsia="Times New Roman" w:hAnsi="Liberation Serif" w:cs="Liberation Serif"/>
          <w:sz w:val="28"/>
          <w:szCs w:val="28"/>
          <w:lang w:eastAsia="ru-RU"/>
        </w:rPr>
        <w:t>р</w:t>
      </w:r>
      <w:r w:rsidRPr="00A75F19">
        <w:rPr>
          <w:rFonts w:ascii="Liberation Serif" w:eastAsia="Times New Roman" w:hAnsi="Liberation Serif" w:cs="Liberation Serif"/>
          <w:sz w:val="28"/>
          <w:szCs w:val="28"/>
          <w:lang w:eastAsia="ru-RU"/>
        </w:rPr>
        <w:t>ешением Председателя антитеррористической комиссии в Свердловской области от 14 января 2020 года № 2.</w:t>
      </w:r>
    </w:p>
    <w:p w14:paraId="00FD18DF" w14:textId="43026791"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2. Регламент определяет порядок осуществления контроля за исполнением решений (поручений) антитеррористической комиссии в городском округе Среднеуральск (далее - Комиссия) органами местного самоуправления городского округа Среднеуральск, организациями и учреждениями, расположенными на территории городского округа Среднеуральск (далее - субъекты профилактики терроризма).</w:t>
      </w:r>
    </w:p>
    <w:p w14:paraId="08AFC34F" w14:textId="5E5D4C0E" w:rsidR="00DA685C" w:rsidRPr="00A75F19" w:rsidRDefault="00DA685C" w:rsidP="00A75F19">
      <w:pPr>
        <w:pStyle w:val="ad"/>
        <w:widowControl/>
        <w:ind w:firstLine="709"/>
        <w:jc w:val="both"/>
        <w:rPr>
          <w:rFonts w:ascii="Liberation Serif" w:hAnsi="Liberation Serif" w:cs="Liberation Serif"/>
          <w:sz w:val="28"/>
          <w:szCs w:val="28"/>
        </w:rPr>
      </w:pPr>
      <w:r w:rsidRPr="00A75F19">
        <w:rPr>
          <w:rFonts w:ascii="Liberation Serif" w:hAnsi="Liberation Serif" w:cs="Liberation Serif"/>
          <w:sz w:val="28"/>
          <w:szCs w:val="28"/>
        </w:rPr>
        <w:t xml:space="preserve">3. Целью контроля является </w:t>
      </w:r>
      <w:r w:rsidR="005446A7" w:rsidRPr="00A75F19">
        <w:rPr>
          <w:rFonts w:ascii="Liberation Serif" w:hAnsi="Liberation Serif" w:cs="Liberation Serif"/>
          <w:sz w:val="28"/>
          <w:szCs w:val="28"/>
        </w:rPr>
        <w:t xml:space="preserve">получение объективной информации </w:t>
      </w:r>
      <w:r w:rsidR="005446A7" w:rsidRPr="00A75F19">
        <w:rPr>
          <w:rFonts w:ascii="Liberation Serif" w:hAnsi="Liberation Serif" w:cs="Liberation Serif"/>
          <w:sz w:val="28"/>
          <w:szCs w:val="28"/>
        </w:rPr>
        <w:br/>
        <w:t xml:space="preserve">о качестве, полноте и своевременности исполнения субъектами профилактики терроризма решений (поручений) </w:t>
      </w:r>
      <w:r w:rsidRPr="00A75F19">
        <w:rPr>
          <w:rFonts w:ascii="Liberation Serif" w:hAnsi="Liberation Serif" w:cs="Liberation Serif"/>
          <w:sz w:val="28"/>
          <w:szCs w:val="28"/>
        </w:rPr>
        <w:t>Комиссии</w:t>
      </w:r>
      <w:r w:rsidR="005446A7" w:rsidRPr="00A75F19">
        <w:rPr>
          <w:rFonts w:ascii="Liberation Serif" w:hAnsi="Liberation Serif" w:cs="Liberation Serif"/>
          <w:sz w:val="28"/>
          <w:szCs w:val="28"/>
        </w:rPr>
        <w:t xml:space="preserve">, выявление недостатков (замечаний) и нарушений, обобщение и распространение положительного опыта, а также оказание консультативной и методической помощи субъектам профилактики терроризма в указанной сфере деятельности. </w:t>
      </w:r>
    </w:p>
    <w:p w14:paraId="59E46C30" w14:textId="6F6544B1"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4. Решения (поручения) Комиссии исполняются субъектами профилактики терроризма, указанными в качестве исполнителей.</w:t>
      </w:r>
    </w:p>
    <w:p w14:paraId="0034CE37" w14:textId="63C42B8E" w:rsidR="00A82C58" w:rsidRPr="00A75F19" w:rsidRDefault="002406DD"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5.</w:t>
      </w:r>
      <w:r w:rsidR="00A75F19" w:rsidRPr="00A75F19">
        <w:rPr>
          <w:rFonts w:ascii="Liberation Serif" w:eastAsia="Times New Roman" w:hAnsi="Liberation Serif" w:cs="Liberation Serif"/>
          <w:sz w:val="28"/>
          <w:szCs w:val="28"/>
          <w:lang w:eastAsia="ru-RU"/>
        </w:rPr>
        <w:t xml:space="preserve"> </w:t>
      </w:r>
      <w:r w:rsidR="00A82C58" w:rsidRPr="00A75F19">
        <w:rPr>
          <w:rFonts w:ascii="Liberation Serif" w:hAnsi="Liberation Serif" w:cs="Liberation Serif"/>
          <w:sz w:val="28"/>
          <w:szCs w:val="28"/>
        </w:rPr>
        <w:t>Контроль за исполнением субъектами профилактики терроризма решений (поручений)</w:t>
      </w:r>
      <w:r w:rsidR="00A82C58" w:rsidRPr="00A75F19">
        <w:rPr>
          <w:rFonts w:ascii="Liberation Serif" w:eastAsia="Times New Roman" w:hAnsi="Liberation Serif" w:cs="Liberation Serif"/>
          <w:sz w:val="28"/>
          <w:szCs w:val="28"/>
          <w:lang w:eastAsia="ru-RU"/>
        </w:rPr>
        <w:t xml:space="preserve"> Комиссии осуществляет у</w:t>
      </w:r>
      <w:r w:rsidRPr="00A75F19">
        <w:rPr>
          <w:rFonts w:ascii="Liberation Serif" w:eastAsia="Times New Roman" w:hAnsi="Liberation Serif" w:cs="Liberation Serif"/>
          <w:sz w:val="28"/>
          <w:szCs w:val="28"/>
          <w:lang w:eastAsia="ru-RU"/>
        </w:rPr>
        <w:t>полномоченны</w:t>
      </w:r>
      <w:r w:rsidR="00A82C58" w:rsidRPr="00A75F19">
        <w:rPr>
          <w:rFonts w:ascii="Liberation Serif" w:eastAsia="Times New Roman" w:hAnsi="Liberation Serif" w:cs="Liberation Serif"/>
          <w:sz w:val="28"/>
          <w:szCs w:val="28"/>
          <w:lang w:eastAsia="ru-RU"/>
        </w:rPr>
        <w:t>й</w:t>
      </w:r>
      <w:r w:rsidRPr="00A75F19">
        <w:rPr>
          <w:rFonts w:ascii="Liberation Serif" w:eastAsia="Times New Roman" w:hAnsi="Liberation Serif" w:cs="Liberation Serif"/>
          <w:sz w:val="28"/>
          <w:szCs w:val="28"/>
          <w:lang w:eastAsia="ru-RU"/>
        </w:rPr>
        <w:t xml:space="preserve"> орган, осуществляющи</w:t>
      </w:r>
      <w:r w:rsidR="00A82C58" w:rsidRPr="00A75F19">
        <w:rPr>
          <w:rFonts w:ascii="Liberation Serif" w:eastAsia="Times New Roman" w:hAnsi="Liberation Serif" w:cs="Liberation Serif"/>
          <w:sz w:val="28"/>
          <w:szCs w:val="28"/>
          <w:lang w:eastAsia="ru-RU"/>
        </w:rPr>
        <w:t>й</w:t>
      </w:r>
      <w:r w:rsidRPr="00A75F19">
        <w:rPr>
          <w:rFonts w:ascii="Liberation Serif" w:eastAsia="Times New Roman" w:hAnsi="Liberation Serif" w:cs="Liberation Serif"/>
          <w:sz w:val="28"/>
          <w:szCs w:val="28"/>
          <w:lang w:eastAsia="ru-RU"/>
        </w:rPr>
        <w:t xml:space="preserve"> координацию деятельности исполнительных органов администрации городского округа Среднеуральск в области противодействия терроризму и экстремизму (далее</w:t>
      </w:r>
      <w:r w:rsidR="00A75F19" w:rsidRPr="00A75F19">
        <w:rPr>
          <w:rFonts w:ascii="Liberation Serif" w:eastAsia="Times New Roman" w:hAnsi="Liberation Serif" w:cs="Liberation Serif"/>
          <w:sz w:val="28"/>
          <w:szCs w:val="28"/>
          <w:lang w:eastAsia="ru-RU"/>
        </w:rPr>
        <w:t xml:space="preserve"> </w:t>
      </w:r>
      <w:r w:rsidRPr="00A75F19">
        <w:rPr>
          <w:rFonts w:ascii="Liberation Serif" w:eastAsia="Times New Roman" w:hAnsi="Liberation Serif" w:cs="Liberation Serif"/>
          <w:sz w:val="28"/>
          <w:szCs w:val="28"/>
          <w:lang w:eastAsia="ru-RU"/>
        </w:rPr>
        <w:t>-</w:t>
      </w:r>
      <w:bookmarkStart w:id="2" w:name="_Hlk97276153"/>
      <w:r w:rsidR="00A75F19" w:rsidRPr="00A75F19">
        <w:rPr>
          <w:rFonts w:ascii="Liberation Serif" w:eastAsia="Times New Roman" w:hAnsi="Liberation Serif" w:cs="Liberation Serif"/>
          <w:sz w:val="28"/>
          <w:szCs w:val="28"/>
          <w:lang w:eastAsia="ru-RU"/>
        </w:rPr>
        <w:t xml:space="preserve"> </w:t>
      </w:r>
      <w:r w:rsidRPr="00A75F19">
        <w:rPr>
          <w:rFonts w:ascii="Liberation Serif" w:eastAsia="Times New Roman" w:hAnsi="Liberation Serif" w:cs="Liberation Serif"/>
          <w:sz w:val="28"/>
          <w:szCs w:val="28"/>
          <w:lang w:eastAsia="ru-RU"/>
        </w:rPr>
        <w:t>уполномоченный орган Комиссии</w:t>
      </w:r>
      <w:bookmarkEnd w:id="2"/>
      <w:r w:rsidRPr="00A75F19">
        <w:rPr>
          <w:rFonts w:ascii="Liberation Serif" w:eastAsia="Times New Roman" w:hAnsi="Liberation Serif" w:cs="Liberation Serif"/>
          <w:sz w:val="28"/>
          <w:szCs w:val="28"/>
          <w:lang w:eastAsia="ru-RU"/>
        </w:rPr>
        <w:t xml:space="preserve">) </w:t>
      </w:r>
      <w:r w:rsidR="00A82C58" w:rsidRPr="00A75F19">
        <w:rPr>
          <w:rFonts w:ascii="Liberation Serif" w:eastAsia="Times New Roman" w:hAnsi="Liberation Serif" w:cs="Liberation Serif"/>
          <w:sz w:val="28"/>
          <w:szCs w:val="28"/>
          <w:lang w:eastAsia="ru-RU"/>
        </w:rPr>
        <w:t xml:space="preserve">- </w:t>
      </w:r>
      <w:r w:rsidRPr="00A75F19">
        <w:rPr>
          <w:rFonts w:ascii="Liberation Serif" w:eastAsia="Times New Roman" w:hAnsi="Liberation Serif" w:cs="Liberation Serif"/>
          <w:sz w:val="28"/>
          <w:szCs w:val="28"/>
          <w:lang w:eastAsia="ru-RU"/>
        </w:rPr>
        <w:t>отдел общественной безопасности администрации городского округа Среднеуральск</w:t>
      </w:r>
      <w:r w:rsidR="00A82C58" w:rsidRPr="00A75F19">
        <w:rPr>
          <w:rFonts w:ascii="Liberation Serif" w:eastAsia="Times New Roman" w:hAnsi="Liberation Serif" w:cs="Liberation Serif"/>
          <w:sz w:val="28"/>
          <w:szCs w:val="28"/>
          <w:lang w:eastAsia="ru-RU"/>
        </w:rPr>
        <w:t xml:space="preserve"> посредством рассмотрения документов и проведения проверок с последующим докладом председателю </w:t>
      </w:r>
      <w:r w:rsidR="00A82C58" w:rsidRPr="00A75F19">
        <w:rPr>
          <w:rFonts w:ascii="Liberation Serif" w:eastAsia="Times New Roman" w:hAnsi="Liberation Serif" w:cs="Liberation Serif"/>
          <w:sz w:val="28"/>
          <w:szCs w:val="28"/>
          <w:lang w:eastAsia="ru-RU"/>
        </w:rPr>
        <w:lastRenderedPageBreak/>
        <w:t xml:space="preserve">Комиссии. </w:t>
      </w:r>
    </w:p>
    <w:p w14:paraId="2B176583" w14:textId="4472A7D9" w:rsidR="00DA685C" w:rsidRPr="00A75F19" w:rsidRDefault="002406DD"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6</w:t>
      </w:r>
      <w:r w:rsidR="00DA685C" w:rsidRPr="00A75F19">
        <w:rPr>
          <w:rFonts w:ascii="Liberation Serif" w:eastAsia="Times New Roman" w:hAnsi="Liberation Serif" w:cs="Liberation Serif"/>
          <w:sz w:val="28"/>
          <w:szCs w:val="28"/>
          <w:lang w:eastAsia="ru-RU"/>
        </w:rPr>
        <w:t xml:space="preserve">. Субъект профилактики терроризма представляет в </w:t>
      </w:r>
      <w:r w:rsidRPr="00A75F19">
        <w:rPr>
          <w:rFonts w:ascii="Liberation Serif" w:eastAsia="Times New Roman" w:hAnsi="Liberation Serif" w:cs="Liberation Serif"/>
          <w:sz w:val="28"/>
          <w:szCs w:val="28"/>
          <w:lang w:eastAsia="ru-RU"/>
        </w:rPr>
        <w:t xml:space="preserve">уполномоченный орган Комиссии </w:t>
      </w:r>
      <w:r w:rsidR="00DA685C" w:rsidRPr="00A75F19">
        <w:rPr>
          <w:rFonts w:ascii="Liberation Serif" w:eastAsia="Times New Roman" w:hAnsi="Liberation Serif" w:cs="Liberation Serif"/>
          <w:sz w:val="28"/>
          <w:szCs w:val="28"/>
          <w:lang w:eastAsia="ru-RU"/>
        </w:rPr>
        <w:t>не позднее трех рабочих дней со дня истечения срока исполнения решений (поручений) Комиссии, письменную информацию с приложением копий документов, подтверждающих их исполнение.</w:t>
      </w:r>
    </w:p>
    <w:p w14:paraId="3BB14570" w14:textId="3594DE40" w:rsidR="00DA685C" w:rsidRPr="00A75F19" w:rsidRDefault="002406DD"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7</w:t>
      </w:r>
      <w:r w:rsidR="00DA685C" w:rsidRPr="00A75F19">
        <w:rPr>
          <w:rFonts w:ascii="Liberation Serif" w:eastAsia="Times New Roman" w:hAnsi="Liberation Serif" w:cs="Liberation Serif"/>
          <w:sz w:val="28"/>
          <w:szCs w:val="28"/>
          <w:lang w:eastAsia="ru-RU"/>
        </w:rPr>
        <w:t>.</w:t>
      </w:r>
      <w:r w:rsidR="00A82C58" w:rsidRPr="00A75F19">
        <w:rPr>
          <w:rFonts w:ascii="Liberation Serif" w:eastAsia="Times New Roman" w:hAnsi="Liberation Serif" w:cs="Liberation Serif"/>
          <w:sz w:val="28"/>
          <w:szCs w:val="28"/>
          <w:lang w:eastAsia="ru-RU"/>
        </w:rPr>
        <w:t xml:space="preserve"> </w:t>
      </w:r>
      <w:r w:rsidR="00DA685C" w:rsidRPr="00A75F19">
        <w:rPr>
          <w:rFonts w:ascii="Liberation Serif" w:eastAsia="Times New Roman" w:hAnsi="Liberation Serif" w:cs="Liberation Serif"/>
          <w:sz w:val="28"/>
          <w:szCs w:val="28"/>
          <w:lang w:eastAsia="ru-RU"/>
        </w:rPr>
        <w:t>Руководители субъектов профилактики терроризма, указанных в решениях (поручениях) Комиссии, несут личную ответственность за своевременное и качественное исполнение решений (поручений).</w:t>
      </w:r>
    </w:p>
    <w:p w14:paraId="1AC1B6C0" w14:textId="513952E0" w:rsidR="00DA685C" w:rsidRPr="00A75F19" w:rsidRDefault="003C14B5"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8</w:t>
      </w:r>
      <w:r w:rsidR="00DA685C" w:rsidRPr="00A75F19">
        <w:rPr>
          <w:rFonts w:ascii="Liberation Serif" w:eastAsia="Times New Roman" w:hAnsi="Liberation Serif" w:cs="Liberation Serif"/>
          <w:sz w:val="28"/>
          <w:szCs w:val="28"/>
          <w:lang w:eastAsia="ru-RU"/>
        </w:rPr>
        <w:t>. Контроль проводится для обеспечения исполнения принятых решений, оценки состояния работы по их реализации, своевременного выявления факторов, препятствующих их реализации.</w:t>
      </w:r>
    </w:p>
    <w:p w14:paraId="6DD82269" w14:textId="1130A30B" w:rsidR="003C14B5" w:rsidRPr="00A75F19" w:rsidRDefault="003C14B5" w:rsidP="00A75F19">
      <w:pPr>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9. Текущий контроль за соблюдением и исполнением должностными лицами положений настоящего Регламента осуществляют председатель Комиссии, его заместитель, уполномоченный орган Комиссии, а также руководители субъектов профилактики терроризма в пределах установленной компетенции.</w:t>
      </w:r>
    </w:p>
    <w:p w14:paraId="148CAE28" w14:textId="1383A4DD" w:rsidR="00DA685C" w:rsidRPr="00A75F19" w:rsidRDefault="002406DD"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10</w:t>
      </w:r>
      <w:r w:rsidR="00DA685C" w:rsidRPr="00A75F19">
        <w:rPr>
          <w:rFonts w:ascii="Liberation Serif" w:eastAsia="Times New Roman" w:hAnsi="Liberation Serif" w:cs="Liberation Serif"/>
          <w:sz w:val="28"/>
          <w:szCs w:val="28"/>
          <w:lang w:eastAsia="ru-RU"/>
        </w:rPr>
        <w:t xml:space="preserve">. Результаты контроля служат основой для выработки мер по корректировке и совершенствованию деятельности Комиссии, принятия управленческих решений по устранению выявленных </w:t>
      </w:r>
      <w:r w:rsidR="005446A7" w:rsidRPr="00A75F19">
        <w:rPr>
          <w:rFonts w:ascii="Liberation Serif" w:eastAsia="Times New Roman" w:hAnsi="Liberation Serif" w:cs="Liberation Serif"/>
          <w:sz w:val="28"/>
          <w:szCs w:val="28"/>
          <w:lang w:eastAsia="ru-RU"/>
        </w:rPr>
        <w:t>недостатков (замечаний) и нарушений</w:t>
      </w:r>
      <w:r w:rsidR="00DA685C" w:rsidRPr="00A75F19">
        <w:rPr>
          <w:rFonts w:ascii="Liberation Serif" w:eastAsia="Times New Roman" w:hAnsi="Liberation Serif" w:cs="Liberation Serif"/>
          <w:sz w:val="28"/>
          <w:szCs w:val="28"/>
          <w:lang w:eastAsia="ru-RU"/>
        </w:rPr>
        <w:t>.</w:t>
      </w:r>
    </w:p>
    <w:p w14:paraId="7401F62A" w14:textId="77777777" w:rsidR="00DA685C" w:rsidRPr="00A75F19" w:rsidRDefault="00DA685C" w:rsidP="00DA685C">
      <w:pPr>
        <w:widowControl w:val="0"/>
        <w:autoSpaceDE w:val="0"/>
        <w:autoSpaceDN w:val="0"/>
        <w:spacing w:after="0" w:line="240" w:lineRule="auto"/>
        <w:rPr>
          <w:rFonts w:ascii="Liberation Serif" w:eastAsia="Times New Roman" w:hAnsi="Liberation Serif" w:cs="Liberation Serif"/>
          <w:sz w:val="28"/>
          <w:szCs w:val="28"/>
          <w:lang w:eastAsia="ru-RU"/>
        </w:rPr>
      </w:pPr>
    </w:p>
    <w:p w14:paraId="0A6177E0" w14:textId="2B1EFCDE" w:rsidR="00DA685C" w:rsidRPr="00A75F19" w:rsidRDefault="00DA685C" w:rsidP="00DA685C">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A75F19">
        <w:rPr>
          <w:rFonts w:ascii="Liberation Serif" w:eastAsia="Times New Roman" w:hAnsi="Liberation Serif" w:cs="Liberation Serif"/>
          <w:b/>
          <w:sz w:val="28"/>
          <w:szCs w:val="28"/>
          <w:lang w:eastAsia="ru-RU"/>
        </w:rPr>
        <w:t xml:space="preserve">II. </w:t>
      </w:r>
      <w:r w:rsidR="003C14B5" w:rsidRPr="00A75F19">
        <w:rPr>
          <w:rFonts w:ascii="Liberation Serif" w:eastAsia="Times New Roman" w:hAnsi="Liberation Serif" w:cs="Liberation Serif"/>
          <w:b/>
          <w:sz w:val="28"/>
          <w:szCs w:val="28"/>
          <w:lang w:eastAsia="ru-RU"/>
        </w:rPr>
        <w:t>Осуществление контроля решений (поручений) комиссии</w:t>
      </w:r>
    </w:p>
    <w:p w14:paraId="58408E76" w14:textId="77777777" w:rsidR="00DA685C" w:rsidRPr="00A75F19" w:rsidRDefault="00DA685C" w:rsidP="00DA685C">
      <w:pPr>
        <w:widowControl w:val="0"/>
        <w:autoSpaceDE w:val="0"/>
        <w:autoSpaceDN w:val="0"/>
        <w:spacing w:after="0" w:line="240" w:lineRule="auto"/>
        <w:rPr>
          <w:rFonts w:ascii="Liberation Serif" w:eastAsia="Times New Roman" w:hAnsi="Liberation Serif" w:cs="Liberation Serif"/>
          <w:sz w:val="28"/>
          <w:szCs w:val="28"/>
          <w:lang w:eastAsia="ru-RU"/>
        </w:rPr>
      </w:pPr>
    </w:p>
    <w:p w14:paraId="3FA626A6" w14:textId="48C026A3"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1</w:t>
      </w:r>
      <w:r w:rsidR="005446A7" w:rsidRPr="00A75F19">
        <w:rPr>
          <w:rFonts w:ascii="Liberation Serif" w:eastAsia="Times New Roman" w:hAnsi="Liberation Serif" w:cs="Liberation Serif"/>
          <w:sz w:val="28"/>
          <w:szCs w:val="28"/>
          <w:lang w:eastAsia="ru-RU"/>
        </w:rPr>
        <w:t>1</w:t>
      </w:r>
      <w:r w:rsidRPr="00A75F19">
        <w:rPr>
          <w:rFonts w:ascii="Liberation Serif" w:eastAsia="Times New Roman" w:hAnsi="Liberation Serif" w:cs="Liberation Serif"/>
          <w:sz w:val="28"/>
          <w:szCs w:val="28"/>
          <w:lang w:eastAsia="ru-RU"/>
        </w:rPr>
        <w:t>. Контроль осуществляют руководители субъектов профилактики терроризма. Общий контроль исполнения решений (поручений) возлагается на секретаря Комиссии.</w:t>
      </w:r>
    </w:p>
    <w:p w14:paraId="642589B7" w14:textId="49F3904E"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1</w:t>
      </w:r>
      <w:r w:rsidR="005446A7" w:rsidRPr="00A75F19">
        <w:rPr>
          <w:rFonts w:ascii="Liberation Serif" w:eastAsia="Times New Roman" w:hAnsi="Liberation Serif" w:cs="Liberation Serif"/>
          <w:sz w:val="28"/>
          <w:szCs w:val="28"/>
          <w:lang w:eastAsia="ru-RU"/>
        </w:rPr>
        <w:t>2</w:t>
      </w:r>
      <w:r w:rsidRPr="00A75F19">
        <w:rPr>
          <w:rFonts w:ascii="Liberation Serif" w:eastAsia="Times New Roman" w:hAnsi="Liberation Serif" w:cs="Liberation Serif"/>
          <w:sz w:val="28"/>
          <w:szCs w:val="28"/>
          <w:lang w:eastAsia="ru-RU"/>
        </w:rPr>
        <w:t xml:space="preserve">. Контролю подлежит исполнение решений (поручений) Комиссии, </w:t>
      </w:r>
      <w:r w:rsidR="00A75F19" w:rsidRPr="00A75F19">
        <w:rPr>
          <w:rFonts w:ascii="Liberation Serif" w:eastAsia="Times New Roman" w:hAnsi="Liberation Serif" w:cs="Liberation Serif"/>
          <w:sz w:val="28"/>
          <w:szCs w:val="28"/>
          <w:lang w:eastAsia="ru-RU"/>
        </w:rPr>
        <w:br/>
      </w:r>
      <w:r w:rsidRPr="00A75F19">
        <w:rPr>
          <w:rFonts w:ascii="Liberation Serif" w:eastAsia="Times New Roman" w:hAnsi="Liberation Serif" w:cs="Liberation Serif"/>
          <w:sz w:val="28"/>
          <w:szCs w:val="28"/>
          <w:lang w:eastAsia="ru-RU"/>
        </w:rPr>
        <w:t>в которых указаны исполнители из числа субъектов профилактики терроризма.</w:t>
      </w:r>
    </w:p>
    <w:p w14:paraId="0F212267" w14:textId="43DFDE97"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1</w:t>
      </w:r>
      <w:r w:rsidR="005446A7" w:rsidRPr="00A75F19">
        <w:rPr>
          <w:rFonts w:ascii="Liberation Serif" w:eastAsia="Times New Roman" w:hAnsi="Liberation Serif" w:cs="Liberation Serif"/>
          <w:sz w:val="28"/>
          <w:szCs w:val="28"/>
          <w:lang w:eastAsia="ru-RU"/>
        </w:rPr>
        <w:t>3</w:t>
      </w:r>
      <w:r w:rsidRPr="00A75F19">
        <w:rPr>
          <w:rFonts w:ascii="Liberation Serif" w:eastAsia="Times New Roman" w:hAnsi="Liberation Serif" w:cs="Liberation Serif"/>
          <w:sz w:val="28"/>
          <w:szCs w:val="28"/>
          <w:lang w:eastAsia="ru-RU"/>
        </w:rPr>
        <w:t>. Основными формами контроля являются:</w:t>
      </w:r>
    </w:p>
    <w:p w14:paraId="053172A2" w14:textId="77777777"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 запрос устной или письменной информации о ходе и результатах исполнения решений (поручений) Комиссии субъектами профилактики терроризма;</w:t>
      </w:r>
    </w:p>
    <w:p w14:paraId="55076094" w14:textId="77777777"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 анализ и обобщение информации об исполнении решений (поручений) Комиссии;</w:t>
      </w:r>
    </w:p>
    <w:p w14:paraId="171102A8" w14:textId="77777777"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 проведение проверок субъектами профилактики терроризма подведомственных органов и организаций для изучения деятельности по исполнению решений (поручений) Комиссии;</w:t>
      </w:r>
    </w:p>
    <w:p w14:paraId="029FA84C" w14:textId="77777777"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 заслушивание на заседаниях Комиссии должностных лиц субъектов профилактики терроризма об организации и результатах исполнения решений (поручений) Комиссии.</w:t>
      </w:r>
    </w:p>
    <w:p w14:paraId="3CB19972" w14:textId="6BD580BC"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1</w:t>
      </w:r>
      <w:r w:rsidR="005446A7" w:rsidRPr="00A75F19">
        <w:rPr>
          <w:rFonts w:ascii="Liberation Serif" w:eastAsia="Times New Roman" w:hAnsi="Liberation Serif" w:cs="Liberation Serif"/>
          <w:sz w:val="28"/>
          <w:szCs w:val="28"/>
          <w:lang w:eastAsia="ru-RU"/>
        </w:rPr>
        <w:t>4</w:t>
      </w:r>
      <w:r w:rsidRPr="00A75F19">
        <w:rPr>
          <w:rFonts w:ascii="Liberation Serif" w:eastAsia="Times New Roman" w:hAnsi="Liberation Serif" w:cs="Liberation Serif"/>
          <w:sz w:val="28"/>
          <w:szCs w:val="28"/>
          <w:lang w:eastAsia="ru-RU"/>
        </w:rPr>
        <w:t xml:space="preserve">. Процедура контроля включает: </w:t>
      </w:r>
    </w:p>
    <w:p w14:paraId="503A6B86" w14:textId="77777777"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 xml:space="preserve">- постановку решений (поручений) на контроль; </w:t>
      </w:r>
    </w:p>
    <w:p w14:paraId="50D5327C" w14:textId="77777777"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 проверку своевременного их доведения до исполнителей;</w:t>
      </w:r>
    </w:p>
    <w:p w14:paraId="1C4BE9F9" w14:textId="77777777"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 xml:space="preserve">- получение, оценку и документирование информации о ходе и результатах исполнения решений; </w:t>
      </w:r>
    </w:p>
    <w:p w14:paraId="0ECD2E78" w14:textId="32B141C3"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lastRenderedPageBreak/>
        <w:t xml:space="preserve">- своевременный доклад председателю Комиссии главе городского округа </w:t>
      </w:r>
      <w:r w:rsidR="00F564B4" w:rsidRPr="00A75F19">
        <w:rPr>
          <w:rFonts w:ascii="Liberation Serif" w:eastAsia="Times New Roman" w:hAnsi="Liberation Serif" w:cs="Liberation Serif"/>
          <w:sz w:val="28"/>
          <w:szCs w:val="28"/>
          <w:lang w:eastAsia="ru-RU"/>
        </w:rPr>
        <w:t>Среднеуральск</w:t>
      </w:r>
      <w:r w:rsidRPr="00A75F19">
        <w:rPr>
          <w:rFonts w:ascii="Liberation Serif" w:eastAsia="Times New Roman" w:hAnsi="Liberation Serif" w:cs="Liberation Serif"/>
          <w:sz w:val="28"/>
          <w:szCs w:val="28"/>
          <w:lang w:eastAsia="ru-RU"/>
        </w:rPr>
        <w:t xml:space="preserve"> о возможной задержке исполнения решений в установленный срок; </w:t>
      </w:r>
    </w:p>
    <w:p w14:paraId="3BE310A0" w14:textId="2F1168B6"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 xml:space="preserve">- регулирование сроков исполнения, в том числе их продление </w:t>
      </w:r>
      <w:r w:rsidR="00F564B4" w:rsidRPr="00A75F19">
        <w:rPr>
          <w:rFonts w:ascii="Liberation Serif" w:eastAsia="Times New Roman" w:hAnsi="Liberation Serif" w:cs="Liberation Serif"/>
          <w:sz w:val="28"/>
          <w:szCs w:val="28"/>
          <w:lang w:eastAsia="ru-RU"/>
        </w:rPr>
        <w:br/>
      </w:r>
      <w:r w:rsidRPr="00A75F19">
        <w:rPr>
          <w:rFonts w:ascii="Liberation Serif" w:eastAsia="Times New Roman" w:hAnsi="Liberation Serif" w:cs="Liberation Serif"/>
          <w:sz w:val="28"/>
          <w:szCs w:val="28"/>
          <w:lang w:eastAsia="ru-RU"/>
        </w:rPr>
        <w:t>в установленном порядке;</w:t>
      </w:r>
    </w:p>
    <w:p w14:paraId="7D97B288" w14:textId="77777777" w:rsidR="00F564B4"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w:t>
      </w:r>
      <w:r w:rsidR="00F564B4" w:rsidRPr="00A75F19">
        <w:rPr>
          <w:rFonts w:ascii="Liberation Serif" w:eastAsia="Times New Roman" w:hAnsi="Liberation Serif" w:cs="Liberation Serif"/>
          <w:sz w:val="28"/>
          <w:szCs w:val="28"/>
          <w:lang w:eastAsia="ru-RU"/>
        </w:rPr>
        <w:t xml:space="preserve"> </w:t>
      </w:r>
      <w:r w:rsidRPr="00A75F19">
        <w:rPr>
          <w:rFonts w:ascii="Liberation Serif" w:eastAsia="Times New Roman" w:hAnsi="Liberation Serif" w:cs="Liberation Serif"/>
          <w:sz w:val="28"/>
          <w:szCs w:val="28"/>
          <w:lang w:eastAsia="ru-RU"/>
        </w:rPr>
        <w:t xml:space="preserve">снятие с контроля; </w:t>
      </w:r>
    </w:p>
    <w:p w14:paraId="4208271A" w14:textId="53884D7C" w:rsidR="00DA685C" w:rsidRPr="00A75F19" w:rsidRDefault="00F564B4"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 xml:space="preserve">- </w:t>
      </w:r>
      <w:r w:rsidR="00DA685C" w:rsidRPr="00A75F19">
        <w:rPr>
          <w:rFonts w:ascii="Liberation Serif" w:eastAsia="Times New Roman" w:hAnsi="Liberation Serif" w:cs="Liberation Serif"/>
          <w:sz w:val="28"/>
          <w:szCs w:val="28"/>
          <w:lang w:eastAsia="ru-RU"/>
        </w:rPr>
        <w:t>анализ и обобщение информации об исполнении решений (поручений) Комиссии.</w:t>
      </w:r>
    </w:p>
    <w:p w14:paraId="4DD0F2D4" w14:textId="5D3A9937"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1</w:t>
      </w:r>
      <w:r w:rsidR="005446A7" w:rsidRPr="00A75F19">
        <w:rPr>
          <w:rFonts w:ascii="Liberation Serif" w:eastAsia="Times New Roman" w:hAnsi="Liberation Serif" w:cs="Liberation Serif"/>
          <w:sz w:val="28"/>
          <w:szCs w:val="28"/>
          <w:lang w:eastAsia="ru-RU"/>
        </w:rPr>
        <w:t>5</w:t>
      </w:r>
      <w:r w:rsidRPr="00A75F19">
        <w:rPr>
          <w:rFonts w:ascii="Liberation Serif" w:eastAsia="Times New Roman" w:hAnsi="Liberation Serif" w:cs="Liberation Serif"/>
          <w:sz w:val="28"/>
          <w:szCs w:val="28"/>
          <w:lang w:eastAsia="ru-RU"/>
        </w:rPr>
        <w:t>. В решениях (поручениях) Комиссии, устанавливается срок (календарная дата) исполнения поручения. Если в качестве срока исполнения установлен период времени, началом его считается дата подписания решения.</w:t>
      </w:r>
    </w:p>
    <w:p w14:paraId="64008C73" w14:textId="318FB671"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1</w:t>
      </w:r>
      <w:r w:rsidR="005446A7" w:rsidRPr="00A75F19">
        <w:rPr>
          <w:rFonts w:ascii="Liberation Serif" w:eastAsia="Times New Roman" w:hAnsi="Liberation Serif" w:cs="Liberation Serif"/>
          <w:sz w:val="28"/>
          <w:szCs w:val="28"/>
          <w:lang w:eastAsia="ru-RU"/>
        </w:rPr>
        <w:t>6</w:t>
      </w:r>
      <w:r w:rsidRPr="00A75F19">
        <w:rPr>
          <w:rFonts w:ascii="Liberation Serif" w:eastAsia="Times New Roman" w:hAnsi="Liberation Serif" w:cs="Liberation Serif"/>
          <w:sz w:val="28"/>
          <w:szCs w:val="28"/>
          <w:lang w:eastAsia="ru-RU"/>
        </w:rPr>
        <w:t xml:space="preserve">. Если в решении (поручении) указано несколько исполнителей, </w:t>
      </w:r>
      <w:r w:rsidR="00F564B4" w:rsidRPr="00A75F19">
        <w:rPr>
          <w:rFonts w:ascii="Liberation Serif" w:eastAsia="Times New Roman" w:hAnsi="Liberation Serif" w:cs="Liberation Serif"/>
          <w:sz w:val="28"/>
          <w:szCs w:val="28"/>
          <w:lang w:eastAsia="ru-RU"/>
        </w:rPr>
        <w:br/>
      </w:r>
      <w:r w:rsidRPr="00A75F19">
        <w:rPr>
          <w:rFonts w:ascii="Liberation Serif" w:eastAsia="Times New Roman" w:hAnsi="Liberation Serif" w:cs="Liberation Serif"/>
          <w:sz w:val="28"/>
          <w:szCs w:val="28"/>
          <w:lang w:eastAsia="ru-RU"/>
        </w:rPr>
        <w:t xml:space="preserve">то каждый руководитель субъекта профилактики терроризма по курируемому направлению деятельности организует работу по его своевременному </w:t>
      </w:r>
      <w:r w:rsidR="00F564B4" w:rsidRPr="00A75F19">
        <w:rPr>
          <w:rFonts w:ascii="Liberation Serif" w:eastAsia="Times New Roman" w:hAnsi="Liberation Serif" w:cs="Liberation Serif"/>
          <w:sz w:val="28"/>
          <w:szCs w:val="28"/>
          <w:lang w:eastAsia="ru-RU"/>
        </w:rPr>
        <w:br/>
      </w:r>
      <w:r w:rsidRPr="00A75F19">
        <w:rPr>
          <w:rFonts w:ascii="Liberation Serif" w:eastAsia="Times New Roman" w:hAnsi="Liberation Serif" w:cs="Liberation Serif"/>
          <w:sz w:val="28"/>
          <w:szCs w:val="28"/>
          <w:lang w:eastAsia="ru-RU"/>
        </w:rPr>
        <w:t>и надлежащему исполнению.</w:t>
      </w:r>
    </w:p>
    <w:p w14:paraId="04190507" w14:textId="2E744409"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1</w:t>
      </w:r>
      <w:r w:rsidR="005446A7" w:rsidRPr="00A75F19">
        <w:rPr>
          <w:rFonts w:ascii="Liberation Serif" w:eastAsia="Times New Roman" w:hAnsi="Liberation Serif" w:cs="Liberation Serif"/>
          <w:sz w:val="28"/>
          <w:szCs w:val="28"/>
          <w:lang w:eastAsia="ru-RU"/>
        </w:rPr>
        <w:t>7</w:t>
      </w:r>
      <w:r w:rsidRPr="00A75F19">
        <w:rPr>
          <w:rFonts w:ascii="Liberation Serif" w:eastAsia="Times New Roman" w:hAnsi="Liberation Serif" w:cs="Liberation Serif"/>
          <w:sz w:val="28"/>
          <w:szCs w:val="28"/>
          <w:lang w:eastAsia="ru-RU"/>
        </w:rPr>
        <w:t xml:space="preserve">. Если исполнение решений (поручений) в установленный срок невозможно, субъект профилактики терроризма представляет председателю Комиссии докладную записку, в которой излагает предложения о продлении этого срока с указанием информации о принятых мерах по исполнению решений (поручений), причинах продления срока исполнения решений (поручений) </w:t>
      </w:r>
      <w:r w:rsidR="00F564B4" w:rsidRPr="00A75F19">
        <w:rPr>
          <w:rFonts w:ascii="Liberation Serif" w:eastAsia="Times New Roman" w:hAnsi="Liberation Serif" w:cs="Liberation Serif"/>
          <w:sz w:val="28"/>
          <w:szCs w:val="28"/>
          <w:lang w:eastAsia="ru-RU"/>
        </w:rPr>
        <w:br/>
      </w:r>
      <w:r w:rsidRPr="00A75F19">
        <w:rPr>
          <w:rFonts w:ascii="Liberation Serif" w:eastAsia="Times New Roman" w:hAnsi="Liberation Serif" w:cs="Liberation Serif"/>
          <w:sz w:val="28"/>
          <w:szCs w:val="28"/>
          <w:lang w:eastAsia="ru-RU"/>
        </w:rPr>
        <w:t xml:space="preserve">и планируемой даты исполнения решений (поручений). Докладная записка </w:t>
      </w:r>
      <w:r w:rsidR="00F564B4" w:rsidRPr="00A75F19">
        <w:rPr>
          <w:rFonts w:ascii="Liberation Serif" w:eastAsia="Times New Roman" w:hAnsi="Liberation Serif" w:cs="Liberation Serif"/>
          <w:sz w:val="28"/>
          <w:szCs w:val="28"/>
          <w:lang w:eastAsia="ru-RU"/>
        </w:rPr>
        <w:br/>
      </w:r>
      <w:r w:rsidRPr="00A75F19">
        <w:rPr>
          <w:rFonts w:ascii="Liberation Serif" w:eastAsia="Times New Roman" w:hAnsi="Liberation Serif" w:cs="Liberation Serif"/>
          <w:sz w:val="28"/>
          <w:szCs w:val="28"/>
          <w:lang w:eastAsia="ru-RU"/>
        </w:rPr>
        <w:t>о продлении срока исполнения решений (поручений) представляется председателю Комиссии не позднее чем за семь рабочих дней до истечения срока исполнения решений (поручений). Если срок исполнения решений (поручений) превышает два месяца, докладная записка представляется в первой половине этого срока.</w:t>
      </w:r>
    </w:p>
    <w:p w14:paraId="4EE28A93" w14:textId="14158832"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1</w:t>
      </w:r>
      <w:r w:rsidR="005446A7" w:rsidRPr="00A75F19">
        <w:rPr>
          <w:rFonts w:ascii="Liberation Serif" w:eastAsia="Times New Roman" w:hAnsi="Liberation Serif" w:cs="Liberation Serif"/>
          <w:sz w:val="28"/>
          <w:szCs w:val="28"/>
          <w:lang w:eastAsia="ru-RU"/>
        </w:rPr>
        <w:t>8</w:t>
      </w:r>
      <w:r w:rsidRPr="00A75F19">
        <w:rPr>
          <w:rFonts w:ascii="Liberation Serif" w:eastAsia="Times New Roman" w:hAnsi="Liberation Serif" w:cs="Liberation Serif"/>
          <w:sz w:val="28"/>
          <w:szCs w:val="28"/>
          <w:lang w:eastAsia="ru-RU"/>
        </w:rPr>
        <w:t xml:space="preserve">. Решение о продлении срока исполнения решений (поручений) доводится до сведения субъекта профилактики терроризма </w:t>
      </w:r>
      <w:r w:rsidR="00F564B4" w:rsidRPr="00A75F19">
        <w:rPr>
          <w:rFonts w:ascii="Liberation Serif" w:eastAsia="Times New Roman" w:hAnsi="Liberation Serif" w:cs="Liberation Serif"/>
          <w:sz w:val="28"/>
          <w:szCs w:val="28"/>
          <w:lang w:eastAsia="ru-RU"/>
        </w:rPr>
        <w:t xml:space="preserve">уполномоченным органом </w:t>
      </w:r>
      <w:r w:rsidRPr="00A75F19">
        <w:rPr>
          <w:rFonts w:ascii="Liberation Serif" w:eastAsia="Times New Roman" w:hAnsi="Liberation Serif" w:cs="Liberation Serif"/>
          <w:sz w:val="28"/>
          <w:szCs w:val="28"/>
          <w:lang w:eastAsia="ru-RU"/>
        </w:rPr>
        <w:t>Комиссии в течение трех рабочих дней со дня принятия такого решения.</w:t>
      </w:r>
    </w:p>
    <w:p w14:paraId="63EB099C" w14:textId="13503768"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bookmarkStart w:id="3" w:name="P60"/>
      <w:bookmarkEnd w:id="3"/>
      <w:r w:rsidRPr="00A75F19">
        <w:rPr>
          <w:rFonts w:ascii="Liberation Serif" w:eastAsia="Times New Roman" w:hAnsi="Liberation Serif" w:cs="Liberation Serif"/>
          <w:sz w:val="28"/>
          <w:szCs w:val="28"/>
          <w:lang w:eastAsia="ru-RU"/>
        </w:rPr>
        <w:t>1</w:t>
      </w:r>
      <w:r w:rsidR="005446A7" w:rsidRPr="00A75F19">
        <w:rPr>
          <w:rFonts w:ascii="Liberation Serif" w:eastAsia="Times New Roman" w:hAnsi="Liberation Serif" w:cs="Liberation Serif"/>
          <w:sz w:val="28"/>
          <w:szCs w:val="28"/>
          <w:lang w:eastAsia="ru-RU"/>
        </w:rPr>
        <w:t>9</w:t>
      </w:r>
      <w:r w:rsidRPr="00A75F19">
        <w:rPr>
          <w:rFonts w:ascii="Liberation Serif" w:eastAsia="Times New Roman" w:hAnsi="Liberation Serif" w:cs="Liberation Serif"/>
          <w:sz w:val="28"/>
          <w:szCs w:val="28"/>
          <w:lang w:eastAsia="ru-RU"/>
        </w:rPr>
        <w:t>. В случае если решения (поручения) не исполнены в установленный срок, субъект профилактики терроризма в течение трех рабочих дней после истечения срока исполнения решений (поручений) представляет председателю Комиссии докладную записку о состоянии исполнения и причинах неисполнения решений (поручений) в установленный срок, а также о принятых мерах в отношении должностных лиц, виновных в неисполнении решений (поручений).</w:t>
      </w:r>
    </w:p>
    <w:p w14:paraId="4ADC8834" w14:textId="2BEB3BB5" w:rsidR="00DA685C" w:rsidRPr="00A75F19" w:rsidRDefault="005446A7"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20</w:t>
      </w:r>
      <w:r w:rsidR="00DA685C" w:rsidRPr="00A75F19">
        <w:rPr>
          <w:rFonts w:ascii="Liberation Serif" w:eastAsia="Times New Roman" w:hAnsi="Liberation Serif" w:cs="Liberation Serif"/>
          <w:sz w:val="28"/>
          <w:szCs w:val="28"/>
          <w:lang w:eastAsia="ru-RU"/>
        </w:rPr>
        <w:t>. Секретарь Комиссии снимает с контроля исполнение решений (поручений) на основании решения председателя Комиссии, о чем информирует субъект профилактики терроризма.</w:t>
      </w:r>
    </w:p>
    <w:p w14:paraId="09620743" w14:textId="11D9CCAA"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bookmarkStart w:id="4" w:name="P62"/>
      <w:bookmarkEnd w:id="4"/>
      <w:r w:rsidRPr="00A75F19">
        <w:rPr>
          <w:rFonts w:ascii="Liberation Serif" w:eastAsia="Times New Roman" w:hAnsi="Liberation Serif" w:cs="Liberation Serif"/>
          <w:sz w:val="28"/>
          <w:szCs w:val="28"/>
          <w:lang w:eastAsia="ru-RU"/>
        </w:rPr>
        <w:t>2</w:t>
      </w:r>
      <w:r w:rsidR="005446A7" w:rsidRPr="00A75F19">
        <w:rPr>
          <w:rFonts w:ascii="Liberation Serif" w:eastAsia="Times New Roman" w:hAnsi="Liberation Serif" w:cs="Liberation Serif"/>
          <w:sz w:val="28"/>
          <w:szCs w:val="28"/>
          <w:lang w:eastAsia="ru-RU"/>
        </w:rPr>
        <w:t>1</w:t>
      </w:r>
      <w:r w:rsidRPr="00A75F19">
        <w:rPr>
          <w:rFonts w:ascii="Liberation Serif" w:eastAsia="Times New Roman" w:hAnsi="Liberation Serif" w:cs="Liberation Serif"/>
          <w:sz w:val="28"/>
          <w:szCs w:val="28"/>
          <w:lang w:eastAsia="ru-RU"/>
        </w:rPr>
        <w:t>. В случае если достоверность сведений, содержащихся в документах, имеющихся в распоряжении Комиссии, вызывает обоснованные сомнения либо эти сведения не позволяют оценить исполнение субъектами профилактики терроризма решений (поручений) Комиссии, Комиссия направляет в субъект профилактики терроризма мотивированный запрос о представлении иных необходимых для рассмотрения в ходе проведения документарной проверки документов.</w:t>
      </w:r>
    </w:p>
    <w:p w14:paraId="10BD5D0D" w14:textId="24E663FD"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2</w:t>
      </w:r>
      <w:r w:rsidR="005446A7" w:rsidRPr="00A75F19">
        <w:rPr>
          <w:rFonts w:ascii="Liberation Serif" w:eastAsia="Times New Roman" w:hAnsi="Liberation Serif" w:cs="Liberation Serif"/>
          <w:sz w:val="28"/>
          <w:szCs w:val="28"/>
          <w:lang w:eastAsia="ru-RU"/>
        </w:rPr>
        <w:t>2</w:t>
      </w:r>
      <w:r w:rsidRPr="00A75F19">
        <w:rPr>
          <w:rFonts w:ascii="Liberation Serif" w:eastAsia="Times New Roman" w:hAnsi="Liberation Serif" w:cs="Liberation Serif"/>
          <w:sz w:val="28"/>
          <w:szCs w:val="28"/>
          <w:lang w:eastAsia="ru-RU"/>
        </w:rPr>
        <w:t xml:space="preserve">. Субъект профилактики терроризма или уполномоченное им должностное лицо направляет в течение трех рабочих дней со дня получения мотивированного </w:t>
      </w:r>
      <w:r w:rsidRPr="00A75F19">
        <w:rPr>
          <w:rFonts w:ascii="Liberation Serif" w:eastAsia="Times New Roman" w:hAnsi="Liberation Serif" w:cs="Liberation Serif"/>
          <w:sz w:val="28"/>
          <w:szCs w:val="28"/>
          <w:lang w:eastAsia="ru-RU"/>
        </w:rPr>
        <w:lastRenderedPageBreak/>
        <w:t xml:space="preserve">запроса в Комиссию документы, предусмотренные </w:t>
      </w:r>
      <w:hyperlink w:anchor="P62" w:history="1">
        <w:r w:rsidRPr="00A75F19">
          <w:rPr>
            <w:rFonts w:ascii="Liberation Serif" w:eastAsia="Times New Roman" w:hAnsi="Liberation Serif" w:cs="Liberation Serif"/>
            <w:sz w:val="28"/>
            <w:szCs w:val="28"/>
            <w:lang w:eastAsia="ru-RU"/>
          </w:rPr>
          <w:t>пунктом 20</w:t>
        </w:r>
      </w:hyperlink>
      <w:r w:rsidRPr="00A75F19">
        <w:rPr>
          <w:rFonts w:ascii="Liberation Serif" w:eastAsia="Times New Roman" w:hAnsi="Liberation Serif" w:cs="Liberation Serif"/>
          <w:sz w:val="28"/>
          <w:szCs w:val="28"/>
          <w:lang w:eastAsia="ru-RU"/>
        </w:rPr>
        <w:t xml:space="preserve"> настоящего Регламента.</w:t>
      </w:r>
    </w:p>
    <w:p w14:paraId="7067B473" w14:textId="27C77855"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bookmarkStart w:id="5" w:name="P65"/>
      <w:bookmarkEnd w:id="5"/>
      <w:r w:rsidRPr="00A75F19">
        <w:rPr>
          <w:rFonts w:ascii="Liberation Serif" w:eastAsia="Times New Roman" w:hAnsi="Liberation Serif" w:cs="Liberation Serif"/>
          <w:sz w:val="28"/>
          <w:szCs w:val="28"/>
          <w:lang w:eastAsia="ru-RU"/>
        </w:rPr>
        <w:t>2</w:t>
      </w:r>
      <w:r w:rsidR="003C14B5" w:rsidRPr="00A75F19">
        <w:rPr>
          <w:rFonts w:ascii="Liberation Serif" w:eastAsia="Times New Roman" w:hAnsi="Liberation Serif" w:cs="Liberation Serif"/>
          <w:sz w:val="28"/>
          <w:szCs w:val="28"/>
          <w:lang w:eastAsia="ru-RU"/>
        </w:rPr>
        <w:t>3</w:t>
      </w:r>
      <w:r w:rsidRPr="00A75F19">
        <w:rPr>
          <w:rFonts w:ascii="Liberation Serif" w:eastAsia="Times New Roman" w:hAnsi="Liberation Serif" w:cs="Liberation Serif"/>
          <w:sz w:val="28"/>
          <w:szCs w:val="28"/>
          <w:lang w:eastAsia="ru-RU"/>
        </w:rPr>
        <w:t>. В случае если в ходе изучения сведений выявлены ошибки и (или) противоречия в представленных субъектом профилактики терроризма или уполномоченным им должностным лицом документах либо несоответствие сведений, содержащихся в этих документах, сведениям, содержащимся в имеющихся у Комиссии документах и (или) полученным в ходе осуществления контроля, информация об этом направляется субъекту профилактики терроризма или уполномоченному им должностному лицу с требованием о представлении в течение пяти рабочих дней пояснений относительно указанных ошибок, противоречий и (или) несоответствий в письменной форме.</w:t>
      </w:r>
    </w:p>
    <w:p w14:paraId="5582866E" w14:textId="4429FA54"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2</w:t>
      </w:r>
      <w:r w:rsidR="003C14B5" w:rsidRPr="00A75F19">
        <w:rPr>
          <w:rFonts w:ascii="Liberation Serif" w:eastAsia="Times New Roman" w:hAnsi="Liberation Serif" w:cs="Liberation Serif"/>
          <w:sz w:val="28"/>
          <w:szCs w:val="28"/>
          <w:lang w:eastAsia="ru-RU"/>
        </w:rPr>
        <w:t>4</w:t>
      </w:r>
      <w:r w:rsidRPr="00A75F19">
        <w:rPr>
          <w:rFonts w:ascii="Liberation Serif" w:eastAsia="Times New Roman" w:hAnsi="Liberation Serif" w:cs="Liberation Serif"/>
          <w:sz w:val="28"/>
          <w:szCs w:val="28"/>
          <w:lang w:eastAsia="ru-RU"/>
        </w:rPr>
        <w:t xml:space="preserve">. Руководитель субъекта профилактики терроризма или уполномоченное им должностное лицо, направляющий в Комиссию пояснения, предусмотренные </w:t>
      </w:r>
      <w:hyperlink w:anchor="P65" w:history="1">
        <w:r w:rsidRPr="00A75F19">
          <w:rPr>
            <w:rFonts w:ascii="Liberation Serif" w:eastAsia="Times New Roman" w:hAnsi="Liberation Serif" w:cs="Liberation Serif"/>
            <w:sz w:val="28"/>
            <w:szCs w:val="28"/>
            <w:lang w:eastAsia="ru-RU"/>
          </w:rPr>
          <w:t>пунктом 23</w:t>
        </w:r>
      </w:hyperlink>
      <w:r w:rsidRPr="00A75F19">
        <w:rPr>
          <w:rFonts w:ascii="Liberation Serif" w:eastAsia="Times New Roman" w:hAnsi="Liberation Serif" w:cs="Liberation Serif"/>
          <w:sz w:val="28"/>
          <w:szCs w:val="28"/>
          <w:lang w:eastAsia="ru-RU"/>
        </w:rPr>
        <w:t xml:space="preserve"> настоящего Регламента, вправе представить дополнительно в Комиссию документы, подтверждающие достоверность ранее представленных документов.</w:t>
      </w:r>
    </w:p>
    <w:p w14:paraId="0B6BFE1C" w14:textId="44E0D350"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2</w:t>
      </w:r>
      <w:r w:rsidR="003C14B5" w:rsidRPr="00A75F19">
        <w:rPr>
          <w:rFonts w:ascii="Liberation Serif" w:eastAsia="Times New Roman" w:hAnsi="Liberation Serif" w:cs="Liberation Serif"/>
          <w:sz w:val="28"/>
          <w:szCs w:val="28"/>
          <w:lang w:eastAsia="ru-RU"/>
        </w:rPr>
        <w:t>5</w:t>
      </w:r>
      <w:r w:rsidRPr="00A75F19">
        <w:rPr>
          <w:rFonts w:ascii="Liberation Serif" w:eastAsia="Times New Roman" w:hAnsi="Liberation Serif" w:cs="Liberation Serif"/>
          <w:sz w:val="28"/>
          <w:szCs w:val="28"/>
          <w:lang w:eastAsia="ru-RU"/>
        </w:rPr>
        <w:t>. Комиссия обязана рассмотреть представленные субъектом профилактики терроризма или уполномоченным им лицом пояснения и документы, подтверждающие достоверность ранее представленных документов.</w:t>
      </w:r>
    </w:p>
    <w:p w14:paraId="49002AF9" w14:textId="21820A5E"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2</w:t>
      </w:r>
      <w:r w:rsidR="003C14B5" w:rsidRPr="00A75F19">
        <w:rPr>
          <w:rFonts w:ascii="Liberation Serif" w:eastAsia="Times New Roman" w:hAnsi="Liberation Serif" w:cs="Liberation Serif"/>
          <w:sz w:val="28"/>
          <w:szCs w:val="28"/>
          <w:lang w:eastAsia="ru-RU"/>
        </w:rPr>
        <w:t>6</w:t>
      </w:r>
      <w:r w:rsidRPr="00A75F19">
        <w:rPr>
          <w:rFonts w:ascii="Liberation Serif" w:eastAsia="Times New Roman" w:hAnsi="Liberation Serif" w:cs="Liberation Serif"/>
          <w:sz w:val="28"/>
          <w:szCs w:val="28"/>
          <w:lang w:eastAsia="ru-RU"/>
        </w:rPr>
        <w:t>. Комиссия не вправе требовать у субъекта профилактики терроризма сведения и документы, не относящиеся к исполнению решений (поручений) Комиссии, а также сведения и документы, которые могут быть получены от иных государственных органов, органов местного самоуправления и организаций.</w:t>
      </w:r>
    </w:p>
    <w:p w14:paraId="267D7224" w14:textId="352EAD0E" w:rsidR="00DA685C" w:rsidRPr="00A75F19" w:rsidRDefault="00DA685C"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2</w:t>
      </w:r>
      <w:r w:rsidR="003C14B5" w:rsidRPr="00A75F19">
        <w:rPr>
          <w:rFonts w:ascii="Liberation Serif" w:eastAsia="Times New Roman" w:hAnsi="Liberation Serif" w:cs="Liberation Serif"/>
          <w:sz w:val="28"/>
          <w:szCs w:val="28"/>
          <w:lang w:eastAsia="ru-RU"/>
        </w:rPr>
        <w:t>7</w:t>
      </w:r>
      <w:r w:rsidRPr="00A75F19">
        <w:rPr>
          <w:rFonts w:ascii="Liberation Serif" w:eastAsia="Times New Roman" w:hAnsi="Liberation Serif" w:cs="Liberation Serif"/>
          <w:sz w:val="28"/>
          <w:szCs w:val="28"/>
          <w:lang w:eastAsia="ru-RU"/>
        </w:rPr>
        <w:t>. Секретарь Комиссии информирует председателя Комиссии о результатах исполнения решений (поручений) Комиссии, а также об их несвоевременном исполнении.</w:t>
      </w:r>
    </w:p>
    <w:p w14:paraId="645D678B" w14:textId="7FDF6ED3" w:rsidR="00E73362" w:rsidRPr="00A75F19" w:rsidRDefault="00E73362" w:rsidP="00E73362">
      <w:pPr>
        <w:widowControl w:val="0"/>
        <w:spacing w:after="0" w:line="240" w:lineRule="auto"/>
        <w:jc w:val="both"/>
        <w:rPr>
          <w:rFonts w:ascii="Liberation Serif" w:hAnsi="Liberation Serif" w:cs="Liberation Serif"/>
          <w:b/>
          <w:sz w:val="28"/>
          <w:szCs w:val="28"/>
        </w:rPr>
      </w:pPr>
    </w:p>
    <w:p w14:paraId="6D3F60DF" w14:textId="43560EE1" w:rsidR="00D53EB6" w:rsidRPr="00A75F19" w:rsidRDefault="003C14B5" w:rsidP="00A75F19">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A75F19">
        <w:rPr>
          <w:rFonts w:ascii="Liberation Serif" w:eastAsia="Times New Roman" w:hAnsi="Liberation Serif" w:cs="Liberation Serif"/>
          <w:b/>
          <w:sz w:val="28"/>
          <w:szCs w:val="28"/>
          <w:lang w:eastAsia="ru-RU"/>
        </w:rPr>
        <w:t>III</w:t>
      </w:r>
      <w:r w:rsidR="00D53EB6" w:rsidRPr="00A75F19">
        <w:rPr>
          <w:rFonts w:ascii="Liberation Serif" w:eastAsia="Times New Roman" w:hAnsi="Liberation Serif" w:cs="Liberation Serif"/>
          <w:b/>
          <w:sz w:val="28"/>
          <w:szCs w:val="28"/>
          <w:lang w:eastAsia="ru-RU"/>
        </w:rPr>
        <w:t xml:space="preserve">. </w:t>
      </w:r>
      <w:r w:rsidRPr="00A75F19">
        <w:rPr>
          <w:rFonts w:ascii="Liberation Serif" w:eastAsia="Times New Roman" w:hAnsi="Liberation Serif" w:cs="Liberation Serif"/>
          <w:b/>
          <w:sz w:val="28"/>
          <w:szCs w:val="28"/>
          <w:lang w:eastAsia="ru-RU"/>
        </w:rPr>
        <w:t>Заслушивание на заседаниях комиссии,</w:t>
      </w:r>
      <w:r w:rsidR="00A75F19">
        <w:rPr>
          <w:rFonts w:ascii="Liberation Serif" w:eastAsia="Times New Roman" w:hAnsi="Liberation Serif" w:cs="Liberation Serif"/>
          <w:b/>
          <w:sz w:val="28"/>
          <w:szCs w:val="28"/>
          <w:lang w:eastAsia="ru-RU"/>
        </w:rPr>
        <w:t xml:space="preserve"> </w:t>
      </w:r>
      <w:r w:rsidRPr="00A75F19">
        <w:rPr>
          <w:rFonts w:ascii="Liberation Serif" w:eastAsia="Times New Roman" w:hAnsi="Liberation Serif" w:cs="Liberation Serif"/>
          <w:b/>
          <w:sz w:val="28"/>
          <w:szCs w:val="28"/>
          <w:lang w:eastAsia="ru-RU"/>
        </w:rPr>
        <w:t>руководителей субъектов профилактики терроризма</w:t>
      </w:r>
      <w:r w:rsidR="00A75F19">
        <w:rPr>
          <w:rFonts w:ascii="Liberation Serif" w:eastAsia="Times New Roman" w:hAnsi="Liberation Serif" w:cs="Liberation Serif"/>
          <w:b/>
          <w:sz w:val="28"/>
          <w:szCs w:val="28"/>
          <w:lang w:eastAsia="ru-RU"/>
        </w:rPr>
        <w:t xml:space="preserve"> </w:t>
      </w:r>
      <w:r w:rsidRPr="00A75F19">
        <w:rPr>
          <w:rFonts w:ascii="Liberation Serif" w:eastAsia="Times New Roman" w:hAnsi="Liberation Serif" w:cs="Liberation Serif"/>
          <w:b/>
          <w:sz w:val="28"/>
          <w:szCs w:val="28"/>
          <w:lang w:eastAsia="ru-RU"/>
        </w:rPr>
        <w:t>или уполномоченных ими должностных лиц</w:t>
      </w:r>
    </w:p>
    <w:p w14:paraId="33744E4A" w14:textId="77777777" w:rsidR="00D53EB6" w:rsidRPr="00A75F19" w:rsidRDefault="00D53EB6" w:rsidP="00D53EB6">
      <w:pPr>
        <w:widowControl w:val="0"/>
        <w:autoSpaceDE w:val="0"/>
        <w:autoSpaceDN w:val="0"/>
        <w:spacing w:after="0" w:line="240" w:lineRule="auto"/>
        <w:rPr>
          <w:rFonts w:ascii="Liberation Serif" w:eastAsia="Times New Roman" w:hAnsi="Liberation Serif" w:cs="Liberation Serif"/>
          <w:sz w:val="28"/>
          <w:szCs w:val="28"/>
          <w:lang w:eastAsia="ru-RU"/>
        </w:rPr>
      </w:pPr>
    </w:p>
    <w:p w14:paraId="0FEC295A" w14:textId="56E5D591" w:rsidR="00D53EB6" w:rsidRPr="00A75F19" w:rsidRDefault="00D53EB6"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2</w:t>
      </w:r>
      <w:r w:rsidR="003C14B5" w:rsidRPr="00A75F19">
        <w:rPr>
          <w:rFonts w:ascii="Liberation Serif" w:eastAsia="Times New Roman" w:hAnsi="Liberation Serif" w:cs="Liberation Serif"/>
          <w:sz w:val="28"/>
          <w:szCs w:val="28"/>
          <w:lang w:eastAsia="ru-RU"/>
        </w:rPr>
        <w:t>8</w:t>
      </w:r>
      <w:r w:rsidRPr="00A75F19">
        <w:rPr>
          <w:rFonts w:ascii="Liberation Serif" w:eastAsia="Times New Roman" w:hAnsi="Liberation Serif" w:cs="Liberation Serif"/>
          <w:sz w:val="28"/>
          <w:szCs w:val="28"/>
          <w:lang w:eastAsia="ru-RU"/>
        </w:rPr>
        <w:t>. На заседаниях Комиссии, рассматриваются вопросы о ходе реализации решений (поручений) Комиссии, а также снятии с контроля ранее принятых решений (поручений) Комиссии.</w:t>
      </w:r>
    </w:p>
    <w:p w14:paraId="71FB2B92" w14:textId="53E33F80" w:rsidR="00D53EB6" w:rsidRPr="00A75F19" w:rsidRDefault="003C14B5"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29</w:t>
      </w:r>
      <w:r w:rsidR="00D53EB6" w:rsidRPr="00A75F19">
        <w:rPr>
          <w:rFonts w:ascii="Liberation Serif" w:eastAsia="Times New Roman" w:hAnsi="Liberation Serif" w:cs="Liberation Serif"/>
          <w:sz w:val="28"/>
          <w:szCs w:val="28"/>
          <w:lang w:eastAsia="ru-RU"/>
        </w:rPr>
        <w:t>. В ходе подготовки к рассмотрению на заседании Комиссии, вопроса в порядке контроля:</w:t>
      </w:r>
    </w:p>
    <w:p w14:paraId="4BC383FD" w14:textId="2BE4F19F" w:rsidR="00D53EB6" w:rsidRPr="00A75F19" w:rsidRDefault="00D53EB6"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 изучаются представленные субъектом профилактики терроризма или уполномоченным им должностным лицом сведения, содержащиеся в документах, связанных с исполнением решений (поручений) Комиссии;</w:t>
      </w:r>
    </w:p>
    <w:p w14:paraId="26AB55CE" w14:textId="33014C92" w:rsidR="00D53EB6" w:rsidRPr="00A75F19" w:rsidRDefault="00D53EB6"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 у субъекта профилактики терроризма при необходимости запрашивается информация о реализованных им для исполнения решений (поручений) Комиссии, дополнительных мероприятиях, их результативности и влиянии на оперативную обстановку, предложениях в проект решения Комиссии;</w:t>
      </w:r>
    </w:p>
    <w:p w14:paraId="160791F6" w14:textId="596F4AC3" w:rsidR="00D53EB6" w:rsidRPr="00A75F19" w:rsidRDefault="00D53EB6"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 xml:space="preserve">- изучаются независимые оценки обстановки, тенденций ее изменения, уровня и характера террористических угроз, а также результаты проведенных </w:t>
      </w:r>
      <w:r w:rsidRPr="00A75F19">
        <w:rPr>
          <w:rFonts w:ascii="Liberation Serif" w:eastAsia="Times New Roman" w:hAnsi="Liberation Serif" w:cs="Liberation Serif"/>
          <w:sz w:val="28"/>
          <w:szCs w:val="28"/>
          <w:lang w:eastAsia="ru-RU"/>
        </w:rPr>
        <w:lastRenderedPageBreak/>
        <w:t>проверок, заслушиваний и других видов контроля по рассматриваемому вопросу;</w:t>
      </w:r>
    </w:p>
    <w:p w14:paraId="3B7740D7" w14:textId="657C4843" w:rsidR="00D53EB6" w:rsidRPr="00A75F19" w:rsidRDefault="00D53EB6" w:rsidP="00A75F1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75F19">
        <w:rPr>
          <w:rFonts w:ascii="Liberation Serif" w:eastAsia="Times New Roman" w:hAnsi="Liberation Serif" w:cs="Liberation Serif"/>
          <w:sz w:val="28"/>
          <w:szCs w:val="28"/>
          <w:lang w:eastAsia="ru-RU"/>
        </w:rPr>
        <w:t xml:space="preserve">- обобщаются все полученные материалы, выявляются недостатки </w:t>
      </w:r>
      <w:r w:rsidR="00A75F19">
        <w:rPr>
          <w:rFonts w:ascii="Liberation Serif" w:eastAsia="Times New Roman" w:hAnsi="Liberation Serif" w:cs="Liberation Serif"/>
          <w:sz w:val="28"/>
          <w:szCs w:val="28"/>
          <w:lang w:eastAsia="ru-RU"/>
        </w:rPr>
        <w:br/>
      </w:r>
      <w:r w:rsidRPr="00A75F19">
        <w:rPr>
          <w:rFonts w:ascii="Liberation Serif" w:eastAsia="Times New Roman" w:hAnsi="Liberation Serif" w:cs="Liberation Serif"/>
          <w:sz w:val="28"/>
          <w:szCs w:val="28"/>
          <w:lang w:eastAsia="ru-RU"/>
        </w:rPr>
        <w:t xml:space="preserve">в организации исполнения решений (поручений) Комиссии причины </w:t>
      </w:r>
      <w:r w:rsidR="00A75F19">
        <w:rPr>
          <w:rFonts w:ascii="Liberation Serif" w:eastAsia="Times New Roman" w:hAnsi="Liberation Serif" w:cs="Liberation Serif"/>
          <w:sz w:val="28"/>
          <w:szCs w:val="28"/>
          <w:lang w:eastAsia="ru-RU"/>
        </w:rPr>
        <w:br/>
      </w:r>
      <w:r w:rsidRPr="00A75F19">
        <w:rPr>
          <w:rFonts w:ascii="Liberation Serif" w:eastAsia="Times New Roman" w:hAnsi="Liberation Serif" w:cs="Liberation Serif"/>
          <w:sz w:val="28"/>
          <w:szCs w:val="28"/>
          <w:lang w:eastAsia="ru-RU"/>
        </w:rPr>
        <w:t>их возникновения, определяются меры по исполнению решений (поручений) Комиссии, в полном объеме.</w:t>
      </w:r>
    </w:p>
    <w:p w14:paraId="39AB8BDD" w14:textId="3E3D1F38" w:rsidR="00D53EB6" w:rsidRPr="00A75F19" w:rsidRDefault="00D53EB6" w:rsidP="00A75F19">
      <w:pPr>
        <w:widowControl w:val="0"/>
        <w:autoSpaceDE w:val="0"/>
        <w:autoSpaceDN w:val="0"/>
        <w:spacing w:after="0" w:line="240" w:lineRule="auto"/>
        <w:ind w:firstLine="709"/>
        <w:jc w:val="both"/>
        <w:rPr>
          <w:rFonts w:ascii="Liberation Serif" w:hAnsi="Liberation Serif" w:cs="Liberation Serif"/>
          <w:b/>
          <w:sz w:val="28"/>
          <w:szCs w:val="28"/>
        </w:rPr>
      </w:pPr>
      <w:r w:rsidRPr="00A75F19">
        <w:rPr>
          <w:rFonts w:ascii="Liberation Serif" w:eastAsia="Times New Roman" w:hAnsi="Liberation Serif" w:cs="Liberation Serif"/>
          <w:sz w:val="28"/>
          <w:szCs w:val="28"/>
          <w:lang w:eastAsia="ru-RU"/>
        </w:rPr>
        <w:t>3</w:t>
      </w:r>
      <w:r w:rsidR="003C14B5" w:rsidRPr="00A75F19">
        <w:rPr>
          <w:rFonts w:ascii="Liberation Serif" w:eastAsia="Times New Roman" w:hAnsi="Liberation Serif" w:cs="Liberation Serif"/>
          <w:sz w:val="28"/>
          <w:szCs w:val="28"/>
          <w:lang w:eastAsia="ru-RU"/>
        </w:rPr>
        <w:t>0</w:t>
      </w:r>
      <w:r w:rsidRPr="00A75F19">
        <w:rPr>
          <w:rFonts w:ascii="Liberation Serif" w:eastAsia="Times New Roman" w:hAnsi="Liberation Serif" w:cs="Liberation Serif"/>
          <w:sz w:val="28"/>
          <w:szCs w:val="28"/>
          <w:lang w:eastAsia="ru-RU"/>
        </w:rPr>
        <w:t>. По результатам рассмотрения вопроса о ходе реализации решений (поручений) Комиссии, принимается решение об их снятии с контроля или о продлении срока их исполнения, при необходимости определяется комплекс дополнительных мер, направленных на повышение эффективности выполнения решений (поручений) Комиссии.</w:t>
      </w:r>
    </w:p>
    <w:sectPr w:rsidR="00D53EB6" w:rsidRPr="00A75F19" w:rsidSect="00A75F19">
      <w:pgSz w:w="11906" w:h="16838"/>
      <w:pgMar w:top="1134" w:right="567" w:bottom="1134"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93CA4" w14:textId="77777777" w:rsidR="002A3951" w:rsidRDefault="002A3951" w:rsidP="00270B3B">
      <w:pPr>
        <w:spacing w:after="0" w:line="240" w:lineRule="auto"/>
      </w:pPr>
      <w:r>
        <w:separator/>
      </w:r>
    </w:p>
  </w:endnote>
  <w:endnote w:type="continuationSeparator" w:id="0">
    <w:p w14:paraId="0D4239CD" w14:textId="77777777" w:rsidR="002A3951" w:rsidRDefault="002A3951" w:rsidP="00270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ABCD6" w14:textId="77777777" w:rsidR="002A3951" w:rsidRDefault="002A3951" w:rsidP="00270B3B">
      <w:pPr>
        <w:spacing w:after="0" w:line="240" w:lineRule="auto"/>
      </w:pPr>
      <w:r>
        <w:separator/>
      </w:r>
    </w:p>
  </w:footnote>
  <w:footnote w:type="continuationSeparator" w:id="0">
    <w:p w14:paraId="199B9C09" w14:textId="77777777" w:rsidR="002A3951" w:rsidRDefault="002A3951" w:rsidP="00270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8698688"/>
      <w:docPartObj>
        <w:docPartGallery w:val="Page Numbers (Top of Page)"/>
        <w:docPartUnique/>
      </w:docPartObj>
    </w:sdtPr>
    <w:sdtEndPr>
      <w:rPr>
        <w:rFonts w:ascii="Liberation Serif" w:hAnsi="Liberation Serif" w:cs="Liberation Serif"/>
        <w:sz w:val="24"/>
        <w:szCs w:val="24"/>
      </w:rPr>
    </w:sdtEndPr>
    <w:sdtContent>
      <w:p w14:paraId="0A41C67F" w14:textId="03C3CC41" w:rsidR="00D55005" w:rsidRPr="00D55005" w:rsidRDefault="00D55005" w:rsidP="00D55005">
        <w:pPr>
          <w:pStyle w:val="a6"/>
          <w:spacing w:after="0" w:line="240" w:lineRule="auto"/>
          <w:jc w:val="center"/>
          <w:rPr>
            <w:rFonts w:ascii="Liberation Serif" w:hAnsi="Liberation Serif" w:cs="Liberation Serif"/>
            <w:sz w:val="24"/>
            <w:szCs w:val="24"/>
          </w:rPr>
        </w:pPr>
        <w:r w:rsidRPr="00D55005">
          <w:rPr>
            <w:rFonts w:ascii="Liberation Serif" w:hAnsi="Liberation Serif" w:cs="Liberation Serif"/>
            <w:sz w:val="24"/>
            <w:szCs w:val="24"/>
          </w:rPr>
          <w:fldChar w:fldCharType="begin"/>
        </w:r>
        <w:r w:rsidRPr="00D55005">
          <w:rPr>
            <w:rFonts w:ascii="Liberation Serif" w:hAnsi="Liberation Serif" w:cs="Liberation Serif"/>
            <w:sz w:val="24"/>
            <w:szCs w:val="24"/>
          </w:rPr>
          <w:instrText>PAGE   \* MERGEFORMAT</w:instrText>
        </w:r>
        <w:r w:rsidRPr="00D55005">
          <w:rPr>
            <w:rFonts w:ascii="Liberation Serif" w:hAnsi="Liberation Serif" w:cs="Liberation Serif"/>
            <w:sz w:val="24"/>
            <w:szCs w:val="24"/>
          </w:rPr>
          <w:fldChar w:fldCharType="separate"/>
        </w:r>
        <w:r w:rsidRPr="00D55005">
          <w:rPr>
            <w:rFonts w:ascii="Liberation Serif" w:hAnsi="Liberation Serif" w:cs="Liberation Serif"/>
            <w:sz w:val="24"/>
            <w:szCs w:val="24"/>
          </w:rPr>
          <w:t>2</w:t>
        </w:r>
        <w:r w:rsidRPr="00D55005">
          <w:rPr>
            <w:rFonts w:ascii="Liberation Serif" w:hAnsi="Liberation Serif" w:cs="Liberation Serif"/>
            <w:sz w:val="24"/>
            <w:szCs w:val="24"/>
          </w:rPr>
          <w:fldChar w:fldCharType="end"/>
        </w:r>
      </w:p>
    </w:sdtContent>
  </w:sdt>
  <w:p w14:paraId="7B491E1E" w14:textId="77777777" w:rsidR="00F24F32" w:rsidRPr="00D55005" w:rsidRDefault="00F24F32" w:rsidP="00D55005">
    <w:pPr>
      <w:pStyle w:val="a6"/>
      <w:spacing w:after="0" w:line="240" w:lineRule="auto"/>
      <w:rPr>
        <w:rFonts w:ascii="Liberation Serif" w:hAnsi="Liberation Serif" w:cs="Liberation Seri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9789F"/>
    <w:multiLevelType w:val="multilevel"/>
    <w:tmpl w:val="68CCD0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5603D"/>
    <w:multiLevelType w:val="multilevel"/>
    <w:tmpl w:val="A9CC6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5ED602C"/>
    <w:multiLevelType w:val="multilevel"/>
    <w:tmpl w:val="730CF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6D47753"/>
    <w:multiLevelType w:val="hybridMultilevel"/>
    <w:tmpl w:val="E0000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971"/>
    <w:rsid w:val="00012FF2"/>
    <w:rsid w:val="00035BA7"/>
    <w:rsid w:val="00052DAF"/>
    <w:rsid w:val="00065559"/>
    <w:rsid w:val="00075B53"/>
    <w:rsid w:val="00087F28"/>
    <w:rsid w:val="00090F67"/>
    <w:rsid w:val="000A11D4"/>
    <w:rsid w:val="000A60EC"/>
    <w:rsid w:val="000B0D17"/>
    <w:rsid w:val="000B56E8"/>
    <w:rsid w:val="000C152E"/>
    <w:rsid w:val="000D3AE8"/>
    <w:rsid w:val="000F2575"/>
    <w:rsid w:val="000F7E3C"/>
    <w:rsid w:val="0011609F"/>
    <w:rsid w:val="00132378"/>
    <w:rsid w:val="00152803"/>
    <w:rsid w:val="00157A60"/>
    <w:rsid w:val="00174838"/>
    <w:rsid w:val="00181456"/>
    <w:rsid w:val="00183C13"/>
    <w:rsid w:val="0019598D"/>
    <w:rsid w:val="00197B94"/>
    <w:rsid w:val="001A235B"/>
    <w:rsid w:val="001B2FB5"/>
    <w:rsid w:val="001B5427"/>
    <w:rsid w:val="001F52F6"/>
    <w:rsid w:val="001F7358"/>
    <w:rsid w:val="00201F6A"/>
    <w:rsid w:val="00205443"/>
    <w:rsid w:val="00212B54"/>
    <w:rsid w:val="00215FE5"/>
    <w:rsid w:val="00235EBC"/>
    <w:rsid w:val="002406DD"/>
    <w:rsid w:val="00241671"/>
    <w:rsid w:val="00241846"/>
    <w:rsid w:val="0025129F"/>
    <w:rsid w:val="00266587"/>
    <w:rsid w:val="00270B3B"/>
    <w:rsid w:val="00282420"/>
    <w:rsid w:val="00284AFF"/>
    <w:rsid w:val="002950BA"/>
    <w:rsid w:val="002A3951"/>
    <w:rsid w:val="002A5529"/>
    <w:rsid w:val="002A5580"/>
    <w:rsid w:val="002A5BB4"/>
    <w:rsid w:val="002B66A1"/>
    <w:rsid w:val="002C3049"/>
    <w:rsid w:val="002C6D6D"/>
    <w:rsid w:val="002C7DDB"/>
    <w:rsid w:val="002D2333"/>
    <w:rsid w:val="002D3087"/>
    <w:rsid w:val="002D44E3"/>
    <w:rsid w:val="002D55C1"/>
    <w:rsid w:val="002E4C51"/>
    <w:rsid w:val="002E5B03"/>
    <w:rsid w:val="003070E7"/>
    <w:rsid w:val="003072AF"/>
    <w:rsid w:val="0031791D"/>
    <w:rsid w:val="00317D95"/>
    <w:rsid w:val="0032203A"/>
    <w:rsid w:val="00322075"/>
    <w:rsid w:val="00322699"/>
    <w:rsid w:val="00325E63"/>
    <w:rsid w:val="003423EE"/>
    <w:rsid w:val="00362D04"/>
    <w:rsid w:val="00383816"/>
    <w:rsid w:val="003871C4"/>
    <w:rsid w:val="00390740"/>
    <w:rsid w:val="003907DE"/>
    <w:rsid w:val="00391B25"/>
    <w:rsid w:val="0039691E"/>
    <w:rsid w:val="003A46B7"/>
    <w:rsid w:val="003B3E48"/>
    <w:rsid w:val="003B5763"/>
    <w:rsid w:val="003C008B"/>
    <w:rsid w:val="003C14B5"/>
    <w:rsid w:val="003C7A56"/>
    <w:rsid w:val="003E08F9"/>
    <w:rsid w:val="003E4D61"/>
    <w:rsid w:val="003E5223"/>
    <w:rsid w:val="003F4EF6"/>
    <w:rsid w:val="00411080"/>
    <w:rsid w:val="00411FBA"/>
    <w:rsid w:val="0041551B"/>
    <w:rsid w:val="00422D8F"/>
    <w:rsid w:val="00430802"/>
    <w:rsid w:val="00437FD1"/>
    <w:rsid w:val="00457F7F"/>
    <w:rsid w:val="00467516"/>
    <w:rsid w:val="00477664"/>
    <w:rsid w:val="00486406"/>
    <w:rsid w:val="004C0176"/>
    <w:rsid w:val="004C259A"/>
    <w:rsid w:val="004C7197"/>
    <w:rsid w:val="004D0B23"/>
    <w:rsid w:val="004D6638"/>
    <w:rsid w:val="004E2D01"/>
    <w:rsid w:val="004F73AF"/>
    <w:rsid w:val="00500FC9"/>
    <w:rsid w:val="005023C6"/>
    <w:rsid w:val="00512AE4"/>
    <w:rsid w:val="00531644"/>
    <w:rsid w:val="00542E7E"/>
    <w:rsid w:val="005446A7"/>
    <w:rsid w:val="00545840"/>
    <w:rsid w:val="005469CF"/>
    <w:rsid w:val="005603CE"/>
    <w:rsid w:val="00567B80"/>
    <w:rsid w:val="00576F06"/>
    <w:rsid w:val="00585461"/>
    <w:rsid w:val="00585790"/>
    <w:rsid w:val="00596368"/>
    <w:rsid w:val="005B5736"/>
    <w:rsid w:val="005C2D7A"/>
    <w:rsid w:val="005C3862"/>
    <w:rsid w:val="005D3CE9"/>
    <w:rsid w:val="005E1B5C"/>
    <w:rsid w:val="005E74B8"/>
    <w:rsid w:val="005E77AC"/>
    <w:rsid w:val="00604801"/>
    <w:rsid w:val="00607B6F"/>
    <w:rsid w:val="0061119C"/>
    <w:rsid w:val="006174DF"/>
    <w:rsid w:val="00646A9E"/>
    <w:rsid w:val="0065217D"/>
    <w:rsid w:val="0066125B"/>
    <w:rsid w:val="00667D93"/>
    <w:rsid w:val="006710AE"/>
    <w:rsid w:val="006775E1"/>
    <w:rsid w:val="00677F0B"/>
    <w:rsid w:val="00684F5A"/>
    <w:rsid w:val="006862DF"/>
    <w:rsid w:val="00693864"/>
    <w:rsid w:val="006978C9"/>
    <w:rsid w:val="006A6E28"/>
    <w:rsid w:val="006E104E"/>
    <w:rsid w:val="006E272F"/>
    <w:rsid w:val="006F1DDC"/>
    <w:rsid w:val="006F2D40"/>
    <w:rsid w:val="006F3E8C"/>
    <w:rsid w:val="006F672C"/>
    <w:rsid w:val="006F6CEF"/>
    <w:rsid w:val="0070191C"/>
    <w:rsid w:val="00701E7E"/>
    <w:rsid w:val="00711CAD"/>
    <w:rsid w:val="007257AF"/>
    <w:rsid w:val="00730577"/>
    <w:rsid w:val="00736BDB"/>
    <w:rsid w:val="00741E79"/>
    <w:rsid w:val="00743F8B"/>
    <w:rsid w:val="00743FA9"/>
    <w:rsid w:val="00753A1F"/>
    <w:rsid w:val="00761283"/>
    <w:rsid w:val="00787844"/>
    <w:rsid w:val="007878D8"/>
    <w:rsid w:val="00791CF2"/>
    <w:rsid w:val="0079232B"/>
    <w:rsid w:val="007A0F23"/>
    <w:rsid w:val="007C149E"/>
    <w:rsid w:val="007C2CC1"/>
    <w:rsid w:val="007C597A"/>
    <w:rsid w:val="007C62A2"/>
    <w:rsid w:val="007D351A"/>
    <w:rsid w:val="008050CE"/>
    <w:rsid w:val="008147AF"/>
    <w:rsid w:val="00832751"/>
    <w:rsid w:val="00860F79"/>
    <w:rsid w:val="008706AA"/>
    <w:rsid w:val="00886503"/>
    <w:rsid w:val="008913EE"/>
    <w:rsid w:val="008A2FC6"/>
    <w:rsid w:val="008A7114"/>
    <w:rsid w:val="008B702A"/>
    <w:rsid w:val="008C38B9"/>
    <w:rsid w:val="008D2DD4"/>
    <w:rsid w:val="008D3DD3"/>
    <w:rsid w:val="008D6D95"/>
    <w:rsid w:val="008F1AAD"/>
    <w:rsid w:val="00900ABC"/>
    <w:rsid w:val="00907B13"/>
    <w:rsid w:val="00914CAE"/>
    <w:rsid w:val="00916CE1"/>
    <w:rsid w:val="0092369D"/>
    <w:rsid w:val="00925560"/>
    <w:rsid w:val="00926491"/>
    <w:rsid w:val="00940D89"/>
    <w:rsid w:val="00941C9A"/>
    <w:rsid w:val="00953D49"/>
    <w:rsid w:val="00964957"/>
    <w:rsid w:val="00970AD7"/>
    <w:rsid w:val="009722AB"/>
    <w:rsid w:val="00997403"/>
    <w:rsid w:val="00997DE3"/>
    <w:rsid w:val="009A1B7D"/>
    <w:rsid w:val="009A1B97"/>
    <w:rsid w:val="009A1F76"/>
    <w:rsid w:val="009A56A9"/>
    <w:rsid w:val="009B3256"/>
    <w:rsid w:val="009B3C3F"/>
    <w:rsid w:val="009B634B"/>
    <w:rsid w:val="009D290F"/>
    <w:rsid w:val="009D744D"/>
    <w:rsid w:val="009F467A"/>
    <w:rsid w:val="00A01DD5"/>
    <w:rsid w:val="00A06EC9"/>
    <w:rsid w:val="00A24D90"/>
    <w:rsid w:val="00A26EAD"/>
    <w:rsid w:val="00A4187F"/>
    <w:rsid w:val="00A4208F"/>
    <w:rsid w:val="00A4400A"/>
    <w:rsid w:val="00A447C5"/>
    <w:rsid w:val="00A45727"/>
    <w:rsid w:val="00A507F3"/>
    <w:rsid w:val="00A52214"/>
    <w:rsid w:val="00A6186C"/>
    <w:rsid w:val="00A61E50"/>
    <w:rsid w:val="00A677B5"/>
    <w:rsid w:val="00A73EE1"/>
    <w:rsid w:val="00A75F19"/>
    <w:rsid w:val="00A82C58"/>
    <w:rsid w:val="00A83AE6"/>
    <w:rsid w:val="00A93E4D"/>
    <w:rsid w:val="00AA4865"/>
    <w:rsid w:val="00AB14CC"/>
    <w:rsid w:val="00AB1BA8"/>
    <w:rsid w:val="00AB39C1"/>
    <w:rsid w:val="00AB57AA"/>
    <w:rsid w:val="00AC1AAB"/>
    <w:rsid w:val="00AC4E22"/>
    <w:rsid w:val="00AD0A36"/>
    <w:rsid w:val="00AD2720"/>
    <w:rsid w:val="00AF055E"/>
    <w:rsid w:val="00B026FD"/>
    <w:rsid w:val="00B26D6A"/>
    <w:rsid w:val="00B3585F"/>
    <w:rsid w:val="00B35DB7"/>
    <w:rsid w:val="00B444F2"/>
    <w:rsid w:val="00B4569F"/>
    <w:rsid w:val="00B504AA"/>
    <w:rsid w:val="00B9390C"/>
    <w:rsid w:val="00B97399"/>
    <w:rsid w:val="00BA1CEA"/>
    <w:rsid w:val="00BB6D43"/>
    <w:rsid w:val="00BC4FC0"/>
    <w:rsid w:val="00BC7310"/>
    <w:rsid w:val="00BD15D2"/>
    <w:rsid w:val="00BE50E5"/>
    <w:rsid w:val="00BF77A2"/>
    <w:rsid w:val="00C12A96"/>
    <w:rsid w:val="00C21838"/>
    <w:rsid w:val="00C227F5"/>
    <w:rsid w:val="00C30125"/>
    <w:rsid w:val="00C32DC1"/>
    <w:rsid w:val="00C3579F"/>
    <w:rsid w:val="00C359B3"/>
    <w:rsid w:val="00C45840"/>
    <w:rsid w:val="00C47AAB"/>
    <w:rsid w:val="00C47C3D"/>
    <w:rsid w:val="00C5245A"/>
    <w:rsid w:val="00C5378F"/>
    <w:rsid w:val="00C62A12"/>
    <w:rsid w:val="00C63D4D"/>
    <w:rsid w:val="00C70AD7"/>
    <w:rsid w:val="00C80971"/>
    <w:rsid w:val="00C847DA"/>
    <w:rsid w:val="00C90E6D"/>
    <w:rsid w:val="00CC16A9"/>
    <w:rsid w:val="00CD702E"/>
    <w:rsid w:val="00CE0B11"/>
    <w:rsid w:val="00CE398F"/>
    <w:rsid w:val="00CF5190"/>
    <w:rsid w:val="00D01230"/>
    <w:rsid w:val="00D0641E"/>
    <w:rsid w:val="00D06F83"/>
    <w:rsid w:val="00D23F32"/>
    <w:rsid w:val="00D51573"/>
    <w:rsid w:val="00D51E72"/>
    <w:rsid w:val="00D53AA6"/>
    <w:rsid w:val="00D53EB6"/>
    <w:rsid w:val="00D54BF9"/>
    <w:rsid w:val="00D55005"/>
    <w:rsid w:val="00D552D7"/>
    <w:rsid w:val="00D86349"/>
    <w:rsid w:val="00D9384B"/>
    <w:rsid w:val="00DA2451"/>
    <w:rsid w:val="00DA3DB0"/>
    <w:rsid w:val="00DA685C"/>
    <w:rsid w:val="00DB0118"/>
    <w:rsid w:val="00DB49DA"/>
    <w:rsid w:val="00DC26CE"/>
    <w:rsid w:val="00DE520F"/>
    <w:rsid w:val="00E05892"/>
    <w:rsid w:val="00E12F6E"/>
    <w:rsid w:val="00E2456E"/>
    <w:rsid w:val="00E35240"/>
    <w:rsid w:val="00E450B8"/>
    <w:rsid w:val="00E50E98"/>
    <w:rsid w:val="00E73362"/>
    <w:rsid w:val="00E9517E"/>
    <w:rsid w:val="00E9562F"/>
    <w:rsid w:val="00EA3521"/>
    <w:rsid w:val="00EA3F78"/>
    <w:rsid w:val="00EB401A"/>
    <w:rsid w:val="00EC5F0B"/>
    <w:rsid w:val="00EC728A"/>
    <w:rsid w:val="00ED254C"/>
    <w:rsid w:val="00ED2C43"/>
    <w:rsid w:val="00EE74EB"/>
    <w:rsid w:val="00EF4C06"/>
    <w:rsid w:val="00F11BEF"/>
    <w:rsid w:val="00F21A41"/>
    <w:rsid w:val="00F24F32"/>
    <w:rsid w:val="00F26537"/>
    <w:rsid w:val="00F300E7"/>
    <w:rsid w:val="00F31526"/>
    <w:rsid w:val="00F333DB"/>
    <w:rsid w:val="00F40B69"/>
    <w:rsid w:val="00F564B4"/>
    <w:rsid w:val="00F70264"/>
    <w:rsid w:val="00F9114B"/>
    <w:rsid w:val="00F93CB0"/>
    <w:rsid w:val="00FA79E2"/>
    <w:rsid w:val="00FC31DF"/>
    <w:rsid w:val="00FD23EA"/>
    <w:rsid w:val="00FD3A5E"/>
    <w:rsid w:val="00FF0D65"/>
    <w:rsid w:val="00FF3940"/>
    <w:rsid w:val="00FF4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F369DE"/>
  <w15:docId w15:val="{F023E687-C196-4473-9DAB-24380F18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B66A1"/>
    <w:pPr>
      <w:spacing w:after="200" w:line="276" w:lineRule="auto"/>
    </w:pPr>
    <w:rPr>
      <w:sz w:val="22"/>
      <w:szCs w:val="22"/>
      <w:lang w:eastAsia="en-US"/>
    </w:rPr>
  </w:style>
  <w:style w:type="paragraph" w:styleId="1">
    <w:name w:val="heading 1"/>
    <w:basedOn w:val="a"/>
    <w:next w:val="a"/>
    <w:link w:val="10"/>
    <w:qFormat/>
    <w:locked/>
    <w:rsid w:val="00BA1CEA"/>
    <w:pPr>
      <w:keepNext/>
      <w:spacing w:after="0" w:line="240" w:lineRule="auto"/>
      <w:jc w:val="both"/>
      <w:outlineLvl w:val="0"/>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80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7C3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C47C3D"/>
    <w:rPr>
      <w:rFonts w:ascii="Tahoma" w:hAnsi="Tahoma" w:cs="Tahoma"/>
      <w:sz w:val="16"/>
      <w:szCs w:val="16"/>
      <w:lang w:eastAsia="en-US"/>
    </w:rPr>
  </w:style>
  <w:style w:type="paragraph" w:styleId="a6">
    <w:name w:val="header"/>
    <w:basedOn w:val="a"/>
    <w:link w:val="a7"/>
    <w:uiPriority w:val="99"/>
    <w:unhideWhenUsed/>
    <w:rsid w:val="00270B3B"/>
    <w:pPr>
      <w:tabs>
        <w:tab w:val="center" w:pos="4677"/>
        <w:tab w:val="right" w:pos="9355"/>
      </w:tabs>
    </w:pPr>
  </w:style>
  <w:style w:type="character" w:customStyle="1" w:styleId="a7">
    <w:name w:val="Верхний колонтитул Знак"/>
    <w:link w:val="a6"/>
    <w:uiPriority w:val="99"/>
    <w:rsid w:val="00270B3B"/>
    <w:rPr>
      <w:sz w:val="22"/>
      <w:szCs w:val="22"/>
      <w:lang w:eastAsia="en-US"/>
    </w:rPr>
  </w:style>
  <w:style w:type="paragraph" w:styleId="a8">
    <w:name w:val="footer"/>
    <w:basedOn w:val="a"/>
    <w:link w:val="a9"/>
    <w:uiPriority w:val="99"/>
    <w:unhideWhenUsed/>
    <w:rsid w:val="00270B3B"/>
    <w:pPr>
      <w:tabs>
        <w:tab w:val="center" w:pos="4677"/>
        <w:tab w:val="right" w:pos="9355"/>
      </w:tabs>
    </w:pPr>
  </w:style>
  <w:style w:type="character" w:customStyle="1" w:styleId="a9">
    <w:name w:val="Нижний колонтитул Знак"/>
    <w:link w:val="a8"/>
    <w:uiPriority w:val="99"/>
    <w:rsid w:val="00270B3B"/>
    <w:rPr>
      <w:sz w:val="22"/>
      <w:szCs w:val="22"/>
      <w:lang w:eastAsia="en-US"/>
    </w:rPr>
  </w:style>
  <w:style w:type="character" w:customStyle="1" w:styleId="10">
    <w:name w:val="Заголовок 1 Знак"/>
    <w:link w:val="1"/>
    <w:rsid w:val="00BA1CEA"/>
    <w:rPr>
      <w:rFonts w:ascii="Times New Roman" w:eastAsia="Times New Roman" w:hAnsi="Times New Roman"/>
      <w:sz w:val="24"/>
    </w:rPr>
  </w:style>
  <w:style w:type="character" w:styleId="aa">
    <w:name w:val="Hyperlink"/>
    <w:basedOn w:val="a0"/>
    <w:uiPriority w:val="99"/>
    <w:unhideWhenUsed/>
    <w:rsid w:val="00FD3A5E"/>
    <w:rPr>
      <w:color w:val="0000FF" w:themeColor="hyperlink"/>
      <w:u w:val="single"/>
    </w:rPr>
  </w:style>
  <w:style w:type="character" w:styleId="ab">
    <w:name w:val="Unresolved Mention"/>
    <w:basedOn w:val="a0"/>
    <w:uiPriority w:val="99"/>
    <w:semiHidden/>
    <w:unhideWhenUsed/>
    <w:rsid w:val="00FD3A5E"/>
    <w:rPr>
      <w:color w:val="605E5C"/>
      <w:shd w:val="clear" w:color="auto" w:fill="E1DFDD"/>
    </w:rPr>
  </w:style>
  <w:style w:type="paragraph" w:customStyle="1" w:styleId="formattext">
    <w:name w:val="formattext"/>
    <w:basedOn w:val="a"/>
    <w:rsid w:val="00ED254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c">
    <w:name w:val="Основной текст_"/>
    <w:basedOn w:val="a0"/>
    <w:link w:val="11"/>
    <w:rsid w:val="00542E7E"/>
    <w:rPr>
      <w:rFonts w:ascii="Times New Roman" w:eastAsia="Times New Roman" w:hAnsi="Times New Roman"/>
      <w:sz w:val="26"/>
      <w:szCs w:val="26"/>
    </w:rPr>
  </w:style>
  <w:style w:type="paragraph" w:customStyle="1" w:styleId="11">
    <w:name w:val="Основной текст1"/>
    <w:basedOn w:val="a"/>
    <w:link w:val="ac"/>
    <w:rsid w:val="00542E7E"/>
    <w:pPr>
      <w:widowControl w:val="0"/>
      <w:spacing w:after="0" w:line="259" w:lineRule="auto"/>
      <w:ind w:firstLine="400"/>
    </w:pPr>
    <w:rPr>
      <w:rFonts w:ascii="Times New Roman" w:eastAsia="Times New Roman" w:hAnsi="Times New Roman"/>
      <w:sz w:val="26"/>
      <w:szCs w:val="26"/>
      <w:lang w:eastAsia="ru-RU"/>
    </w:rPr>
  </w:style>
  <w:style w:type="paragraph" w:customStyle="1" w:styleId="ad">
    <w:name w:val="Стиль"/>
    <w:rsid w:val="005446A7"/>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266786">
      <w:bodyDiv w:val="1"/>
      <w:marLeft w:val="0"/>
      <w:marRight w:val="0"/>
      <w:marTop w:val="0"/>
      <w:marBottom w:val="0"/>
      <w:divBdr>
        <w:top w:val="none" w:sz="0" w:space="0" w:color="auto"/>
        <w:left w:val="none" w:sz="0" w:space="0" w:color="auto"/>
        <w:bottom w:val="none" w:sz="0" w:space="0" w:color="auto"/>
        <w:right w:val="none" w:sz="0" w:space="0" w:color="auto"/>
      </w:divBdr>
    </w:div>
    <w:div w:id="192441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17568-D1E6-4B96-86CD-113DC61E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1393</Words>
  <Characters>10660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cp:lastPrinted>2022-03-15T08:39:00Z</cp:lastPrinted>
  <dcterms:created xsi:type="dcterms:W3CDTF">2022-03-22T06:25:00Z</dcterms:created>
  <dcterms:modified xsi:type="dcterms:W3CDTF">2022-03-22T06:25:00Z</dcterms:modified>
</cp:coreProperties>
</file>