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13BC" w14:textId="1C0D6738" w:rsidR="00E237D4" w:rsidRPr="00E237D4" w:rsidRDefault="00E237D4" w:rsidP="00E237D4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237D4">
        <w:rPr>
          <w:rFonts w:cs="Arial"/>
          <w:noProof/>
          <w:color w:val="000000"/>
        </w:rPr>
        <w:drawing>
          <wp:inline distT="0" distB="0" distL="0" distR="0" wp14:anchorId="2A177E11" wp14:editId="5AB63B4A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E1107" w14:textId="77777777" w:rsidR="00E237D4" w:rsidRPr="00E237D4" w:rsidRDefault="00E237D4" w:rsidP="00E237D4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237D4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1A000B71" w14:textId="77777777" w:rsidR="00E237D4" w:rsidRPr="00E237D4" w:rsidRDefault="00E237D4" w:rsidP="00E237D4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237D4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0EC3B5FC" w14:textId="77777777" w:rsidR="00E237D4" w:rsidRPr="00E237D4" w:rsidRDefault="00E237D4" w:rsidP="00E237D4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237D4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0529466A" w14:textId="78B991EA" w:rsidR="00E237D4" w:rsidRPr="00E237D4" w:rsidRDefault="00E237D4" w:rsidP="00E237D4">
      <w:pPr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237D4">
        <w:rPr>
          <w:noProof/>
        </w:rPr>
        <mc:AlternateContent>
          <mc:Choice Requires="wps">
            <w:drawing>
              <wp:anchor distT="4294967270" distB="4294967270" distL="114300" distR="114300" simplePos="0" relativeHeight="251659264" behindDoc="0" locked="0" layoutInCell="1" allowOverlap="1" wp14:anchorId="31B5E4CE" wp14:editId="2B3704A2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D0C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72e-5mm;mso-wrap-distance-right:9pt;mso-wrap-distance-bottom:-7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B7EF706" w14:textId="1732AAF8" w:rsidR="00E237D4" w:rsidRPr="00E237D4" w:rsidRDefault="00E237D4" w:rsidP="00E237D4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237D4">
        <w:rPr>
          <w:rFonts w:cs="Arial"/>
          <w:bCs/>
          <w:color w:val="000000"/>
          <w:sz w:val="28"/>
          <w:szCs w:val="28"/>
        </w:rPr>
        <w:t xml:space="preserve">от 08.07.2022 года </w:t>
      </w:r>
      <w:r w:rsidRPr="00E237D4">
        <w:rPr>
          <w:rFonts w:cs="Arial"/>
          <w:bCs/>
          <w:color w:val="000000"/>
          <w:sz w:val="28"/>
          <w:szCs w:val="28"/>
        </w:rPr>
        <w:tab/>
      </w:r>
      <w:r w:rsidRPr="00E237D4">
        <w:rPr>
          <w:rFonts w:cs="Arial"/>
          <w:bCs/>
          <w:color w:val="000000"/>
          <w:sz w:val="28"/>
          <w:szCs w:val="28"/>
        </w:rPr>
        <w:tab/>
      </w:r>
      <w:r w:rsidRPr="00E237D4">
        <w:rPr>
          <w:rFonts w:cs="Arial"/>
          <w:bCs/>
          <w:color w:val="000000"/>
          <w:sz w:val="28"/>
          <w:szCs w:val="28"/>
        </w:rPr>
        <w:tab/>
      </w:r>
      <w:r w:rsidRPr="00E237D4">
        <w:rPr>
          <w:rFonts w:cs="Arial"/>
          <w:bCs/>
          <w:color w:val="000000"/>
          <w:sz w:val="28"/>
          <w:szCs w:val="28"/>
        </w:rPr>
        <w:tab/>
      </w:r>
      <w:r w:rsidRPr="00E237D4">
        <w:rPr>
          <w:rFonts w:cs="Arial"/>
          <w:bCs/>
          <w:color w:val="000000"/>
          <w:sz w:val="28"/>
          <w:szCs w:val="28"/>
        </w:rPr>
        <w:tab/>
      </w:r>
      <w:r w:rsidRPr="00E237D4">
        <w:rPr>
          <w:rFonts w:cs="Arial"/>
          <w:bCs/>
          <w:color w:val="000000"/>
          <w:sz w:val="28"/>
          <w:szCs w:val="28"/>
        </w:rPr>
        <w:tab/>
      </w:r>
      <w:r w:rsidRPr="00E237D4">
        <w:rPr>
          <w:rFonts w:cs="Arial"/>
          <w:bCs/>
          <w:color w:val="000000"/>
          <w:sz w:val="28"/>
          <w:szCs w:val="28"/>
        </w:rPr>
        <w:tab/>
      </w:r>
      <w:r w:rsidRPr="00E237D4">
        <w:rPr>
          <w:rFonts w:cs="Arial"/>
          <w:bCs/>
          <w:color w:val="000000"/>
          <w:sz w:val="28"/>
          <w:szCs w:val="28"/>
        </w:rPr>
        <w:tab/>
      </w:r>
      <w:r w:rsidRPr="00E237D4">
        <w:rPr>
          <w:rFonts w:cs="Arial"/>
          <w:bCs/>
          <w:color w:val="000000"/>
          <w:sz w:val="28"/>
          <w:szCs w:val="28"/>
        </w:rPr>
        <w:tab/>
        <w:t>№ 43</w:t>
      </w:r>
      <w:r>
        <w:rPr>
          <w:rFonts w:cs="Arial"/>
          <w:bCs/>
          <w:color w:val="000000"/>
          <w:sz w:val="28"/>
          <w:szCs w:val="28"/>
        </w:rPr>
        <w:t>4</w:t>
      </w:r>
      <w:bookmarkStart w:id="0" w:name="_GoBack"/>
      <w:bookmarkEnd w:id="0"/>
      <w:r w:rsidRPr="00E237D4">
        <w:rPr>
          <w:rFonts w:cs="Arial"/>
          <w:bCs/>
          <w:color w:val="000000"/>
          <w:sz w:val="28"/>
          <w:szCs w:val="28"/>
        </w:rPr>
        <w:t>-ПА</w:t>
      </w:r>
    </w:p>
    <w:p w14:paraId="70D76297" w14:textId="77777777" w:rsidR="00E237D4" w:rsidRPr="00E237D4" w:rsidRDefault="00E237D4" w:rsidP="00E237D4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11EE2AA7" w14:textId="77777777" w:rsidR="00E237D4" w:rsidRPr="00E237D4" w:rsidRDefault="00E237D4" w:rsidP="00E237D4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E237D4">
        <w:rPr>
          <w:rFonts w:ascii="Liberation Serif" w:hAnsi="Liberation Serif" w:cs="Liberation Serif"/>
          <w:bCs/>
          <w:iCs/>
          <w:sz w:val="28"/>
          <w:szCs w:val="28"/>
        </w:rPr>
        <w:t>г. Среднеуральск</w:t>
      </w:r>
    </w:p>
    <w:p w14:paraId="063EC91C" w14:textId="77777777" w:rsidR="00E237D4" w:rsidRDefault="00E237D4" w:rsidP="006A02C9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3183AFFC" w14:textId="4B2FDD04" w:rsidR="006A02C9" w:rsidRPr="00C65475" w:rsidRDefault="006A02C9" w:rsidP="006A02C9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C65475">
        <w:rPr>
          <w:rFonts w:ascii="Liberation Serif" w:hAnsi="Liberation Serif"/>
          <w:b/>
          <w:bCs/>
          <w:sz w:val="28"/>
          <w:szCs w:val="28"/>
        </w:rPr>
        <w:t>Об оказании содействия при проведении 17.07.2022 года публичного мероприятия – Крестный ход в честь памяти Святых Царственных Страстотерпцев</w:t>
      </w:r>
    </w:p>
    <w:p w14:paraId="5DA3E18E" w14:textId="0F7C4127" w:rsidR="006A02C9" w:rsidRPr="00AC2409" w:rsidRDefault="006A02C9" w:rsidP="006A02C9">
      <w:pPr>
        <w:tabs>
          <w:tab w:val="left" w:pos="525"/>
        </w:tabs>
        <w:jc w:val="both"/>
        <w:rPr>
          <w:rFonts w:ascii="Liberation Serif" w:hAnsi="Liberation Serif"/>
          <w:sz w:val="28"/>
          <w:szCs w:val="28"/>
        </w:rPr>
      </w:pPr>
    </w:p>
    <w:p w14:paraId="698249A5" w14:textId="77777777" w:rsidR="006A02C9" w:rsidRPr="00AC2409" w:rsidRDefault="006A02C9" w:rsidP="006A02C9">
      <w:pPr>
        <w:tabs>
          <w:tab w:val="left" w:pos="525"/>
        </w:tabs>
        <w:jc w:val="both"/>
        <w:rPr>
          <w:rFonts w:ascii="Liberation Serif" w:hAnsi="Liberation Serif"/>
          <w:sz w:val="28"/>
          <w:szCs w:val="28"/>
        </w:rPr>
      </w:pPr>
    </w:p>
    <w:p w14:paraId="240336DF" w14:textId="01BB2ED0" w:rsidR="006A02C9" w:rsidRPr="00C65475" w:rsidRDefault="006A02C9" w:rsidP="00AC240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65475">
        <w:rPr>
          <w:rFonts w:ascii="Liberation Serif" w:hAnsi="Liberation Serif"/>
          <w:sz w:val="28"/>
          <w:szCs w:val="28"/>
        </w:rPr>
        <w:t xml:space="preserve">В связи с проведением 17.07.2022 года в период времени с 02:30 часов до </w:t>
      </w:r>
      <w:r w:rsidR="00AC2409">
        <w:rPr>
          <w:rFonts w:ascii="Liberation Serif" w:hAnsi="Liberation Serif"/>
          <w:sz w:val="28"/>
          <w:szCs w:val="28"/>
        </w:rPr>
        <w:br/>
      </w:r>
      <w:r w:rsidRPr="00C65475">
        <w:rPr>
          <w:rFonts w:ascii="Liberation Serif" w:hAnsi="Liberation Serif"/>
          <w:sz w:val="28"/>
          <w:szCs w:val="28"/>
        </w:rPr>
        <w:t>10:00 часов Крестного хода в честь памяти Святых Царственных Страстотерпцев от Храма на Крови до мужского монастыря во имя Святых Царственных Страстотерпцев (в урочище Ганина Яма) по маршруту: ул. Царская - ул. Толмачева - пр. Ленина –</w:t>
      </w:r>
      <w:r w:rsidR="00760F1E" w:rsidRPr="00C65475">
        <w:rPr>
          <w:rFonts w:ascii="Liberation Serif" w:hAnsi="Liberation Serif"/>
          <w:sz w:val="28"/>
          <w:szCs w:val="28"/>
        </w:rPr>
        <w:t xml:space="preserve"> ул. </w:t>
      </w:r>
      <w:r w:rsidRPr="00C65475">
        <w:rPr>
          <w:rFonts w:ascii="Liberation Serif" w:hAnsi="Liberation Serif"/>
          <w:sz w:val="28"/>
          <w:szCs w:val="28"/>
        </w:rPr>
        <w:t xml:space="preserve">Татищева – </w:t>
      </w:r>
      <w:r w:rsidR="00760F1E" w:rsidRPr="00C65475">
        <w:rPr>
          <w:rFonts w:ascii="Liberation Serif" w:hAnsi="Liberation Serif"/>
          <w:sz w:val="28"/>
          <w:szCs w:val="28"/>
        </w:rPr>
        <w:t>ул.</w:t>
      </w:r>
      <w:r w:rsidR="00456817" w:rsidRPr="00C65475">
        <w:rPr>
          <w:rFonts w:ascii="Liberation Serif" w:hAnsi="Liberation Serif"/>
          <w:sz w:val="28"/>
          <w:szCs w:val="28"/>
        </w:rPr>
        <w:t xml:space="preserve"> </w:t>
      </w:r>
      <w:r w:rsidRPr="00C65475">
        <w:rPr>
          <w:rFonts w:ascii="Liberation Serif" w:hAnsi="Liberation Serif"/>
          <w:sz w:val="28"/>
          <w:szCs w:val="28"/>
        </w:rPr>
        <w:t>Токарей –</w:t>
      </w:r>
      <w:r w:rsidR="00760F1E" w:rsidRPr="00C65475">
        <w:rPr>
          <w:rFonts w:ascii="Liberation Serif" w:hAnsi="Liberation Serif"/>
          <w:sz w:val="28"/>
          <w:szCs w:val="28"/>
        </w:rPr>
        <w:t xml:space="preserve">ул. </w:t>
      </w:r>
      <w:r w:rsidRPr="00C65475">
        <w:rPr>
          <w:rFonts w:ascii="Liberation Serif" w:hAnsi="Liberation Serif"/>
          <w:sz w:val="28"/>
          <w:szCs w:val="28"/>
        </w:rPr>
        <w:t xml:space="preserve">Халтурина - ул. Техническая - </w:t>
      </w:r>
      <w:r w:rsidR="00AC2409">
        <w:rPr>
          <w:rFonts w:ascii="Liberation Serif" w:hAnsi="Liberation Serif"/>
          <w:sz w:val="28"/>
          <w:szCs w:val="28"/>
        </w:rPr>
        <w:br/>
      </w:r>
      <w:r w:rsidRPr="00C65475">
        <w:rPr>
          <w:rFonts w:ascii="Liberation Serif" w:hAnsi="Liberation Serif"/>
          <w:sz w:val="28"/>
          <w:szCs w:val="28"/>
        </w:rPr>
        <w:t xml:space="preserve">ул. </w:t>
      </w:r>
      <w:proofErr w:type="spellStart"/>
      <w:r w:rsidRPr="00C65475">
        <w:rPr>
          <w:rFonts w:ascii="Liberation Serif" w:hAnsi="Liberation Serif"/>
          <w:sz w:val="28"/>
          <w:szCs w:val="28"/>
        </w:rPr>
        <w:t>Решетская</w:t>
      </w:r>
      <w:proofErr w:type="spellEnd"/>
      <w:r w:rsidRPr="00C65475">
        <w:rPr>
          <w:rFonts w:ascii="Liberation Serif" w:hAnsi="Liberation Serif"/>
          <w:sz w:val="28"/>
          <w:szCs w:val="28"/>
        </w:rPr>
        <w:t xml:space="preserve"> - Железнодорожный лесопарк - пос. Шувакиш – урочище Ганина Яма, во исполнение письма Министерства общественной безопасности Свердловской области от 01</w:t>
      </w:r>
      <w:r w:rsidR="00C65475" w:rsidRPr="00C65475">
        <w:rPr>
          <w:rFonts w:ascii="Liberation Serif" w:hAnsi="Liberation Serif"/>
          <w:sz w:val="28"/>
          <w:szCs w:val="28"/>
        </w:rPr>
        <w:t>.07.</w:t>
      </w:r>
      <w:r w:rsidRPr="00C65475">
        <w:rPr>
          <w:rFonts w:ascii="Liberation Serif" w:hAnsi="Liberation Serif"/>
          <w:sz w:val="28"/>
          <w:szCs w:val="28"/>
        </w:rPr>
        <w:t>2022 № 25-01-42/4776 «Об оказании содействия в проведении публичного мероприятия, в соответствии с Федеральным</w:t>
      </w:r>
      <w:r w:rsidR="00C65475" w:rsidRPr="00C65475">
        <w:rPr>
          <w:rFonts w:ascii="Liberation Serif" w:hAnsi="Liberation Serif"/>
          <w:sz w:val="28"/>
          <w:szCs w:val="28"/>
        </w:rPr>
        <w:t>и</w:t>
      </w:r>
      <w:r w:rsidRPr="00C65475">
        <w:rPr>
          <w:rFonts w:ascii="Liberation Serif" w:hAnsi="Liberation Serif"/>
          <w:sz w:val="28"/>
          <w:szCs w:val="28"/>
        </w:rPr>
        <w:t xml:space="preserve"> </w:t>
      </w:r>
      <w:r w:rsidR="0055739E">
        <w:rPr>
          <w:rFonts w:ascii="Liberation Serif" w:hAnsi="Liberation Serif"/>
          <w:sz w:val="28"/>
          <w:szCs w:val="28"/>
        </w:rPr>
        <w:t>з</w:t>
      </w:r>
      <w:r w:rsidRPr="00C65475">
        <w:rPr>
          <w:rFonts w:ascii="Liberation Serif" w:hAnsi="Liberation Serif"/>
          <w:sz w:val="28"/>
          <w:szCs w:val="28"/>
        </w:rPr>
        <w:t>акон</w:t>
      </w:r>
      <w:r w:rsidR="00C65475" w:rsidRPr="00C65475">
        <w:rPr>
          <w:rFonts w:ascii="Liberation Serif" w:hAnsi="Liberation Serif"/>
          <w:sz w:val="28"/>
          <w:szCs w:val="28"/>
        </w:rPr>
        <w:t>ами</w:t>
      </w:r>
      <w:r w:rsidRPr="00C65475">
        <w:rPr>
          <w:rFonts w:ascii="Liberation Serif" w:hAnsi="Liberation Serif"/>
          <w:sz w:val="28"/>
          <w:szCs w:val="28"/>
        </w:rPr>
        <w:t xml:space="preserve"> от 19</w:t>
      </w:r>
      <w:r w:rsidR="00456817" w:rsidRPr="00C65475">
        <w:rPr>
          <w:rFonts w:ascii="Liberation Serif" w:hAnsi="Liberation Serif"/>
          <w:sz w:val="28"/>
          <w:szCs w:val="28"/>
        </w:rPr>
        <w:t xml:space="preserve"> июня </w:t>
      </w:r>
      <w:r w:rsidRPr="00C65475">
        <w:rPr>
          <w:rFonts w:ascii="Liberation Serif" w:hAnsi="Liberation Serif"/>
          <w:sz w:val="28"/>
          <w:szCs w:val="28"/>
        </w:rPr>
        <w:t>2004 года № 54-ФЗ «О собраниях, митингах, демонстрациях, шествиях и пикетированиях», от 6</w:t>
      </w:r>
      <w:r w:rsidR="00456817" w:rsidRPr="00C65475">
        <w:rPr>
          <w:rFonts w:ascii="Liberation Serif" w:hAnsi="Liberation Serif"/>
          <w:sz w:val="28"/>
          <w:szCs w:val="28"/>
        </w:rPr>
        <w:t xml:space="preserve"> октября </w:t>
      </w:r>
      <w:r w:rsidRPr="00C65475">
        <w:rPr>
          <w:rFonts w:ascii="Liberation Serif" w:hAnsi="Liberation Serif"/>
          <w:sz w:val="28"/>
          <w:szCs w:val="28"/>
        </w:rPr>
        <w:t>2003 года № 131</w:t>
      </w:r>
      <w:r w:rsidR="0055739E">
        <w:rPr>
          <w:rFonts w:ascii="Liberation Serif" w:hAnsi="Liberation Serif"/>
          <w:sz w:val="28"/>
          <w:szCs w:val="28"/>
        </w:rPr>
        <w:t>-ФЗ</w:t>
      </w:r>
      <w:r w:rsidR="00C65475">
        <w:rPr>
          <w:rFonts w:ascii="Liberation Serif" w:hAnsi="Liberation Serif"/>
          <w:sz w:val="28"/>
          <w:szCs w:val="28"/>
        </w:rPr>
        <w:t xml:space="preserve"> </w:t>
      </w:r>
      <w:r w:rsidRPr="00C65475">
        <w:rPr>
          <w:rFonts w:ascii="Liberation Serif" w:hAnsi="Liberation Serif"/>
          <w:sz w:val="28"/>
          <w:szCs w:val="28"/>
        </w:rPr>
        <w:t>«Об общих принципах организации местного самоуправления в Российской Федерации», Законом Свердловской области от 7</w:t>
      </w:r>
      <w:r w:rsidR="00456817" w:rsidRPr="00C65475">
        <w:rPr>
          <w:rFonts w:ascii="Liberation Serif" w:hAnsi="Liberation Serif"/>
          <w:sz w:val="28"/>
          <w:szCs w:val="28"/>
        </w:rPr>
        <w:t xml:space="preserve"> декабря </w:t>
      </w:r>
      <w:r w:rsidRPr="00C65475">
        <w:rPr>
          <w:rFonts w:ascii="Liberation Serif" w:hAnsi="Liberation Serif"/>
          <w:sz w:val="28"/>
          <w:szCs w:val="28"/>
        </w:rPr>
        <w:t>2015 года № 102-ОЗ «Об отдельных вопросах подготовки и проведения публичных мероприятий на территории Свердловской области», администрация городского округа Среднеуральск</w:t>
      </w:r>
    </w:p>
    <w:p w14:paraId="2A5CBC74" w14:textId="04FF811C" w:rsidR="006A02C9" w:rsidRPr="00C65475" w:rsidRDefault="006A02C9" w:rsidP="006A02C9">
      <w:pPr>
        <w:tabs>
          <w:tab w:val="left" w:pos="525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C65475"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14:paraId="42B66926" w14:textId="2873D535" w:rsidR="006A02C9" w:rsidRPr="00C65475" w:rsidRDefault="006A02C9" w:rsidP="00AC240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65475">
        <w:rPr>
          <w:rFonts w:ascii="Liberation Serif" w:hAnsi="Liberation Serif"/>
          <w:sz w:val="28"/>
          <w:szCs w:val="28"/>
        </w:rPr>
        <w:t>1.</w:t>
      </w:r>
      <w:r w:rsidR="00C65475" w:rsidRPr="00C65475">
        <w:rPr>
          <w:rFonts w:ascii="Liberation Serif" w:hAnsi="Liberation Serif"/>
          <w:sz w:val="28"/>
          <w:szCs w:val="28"/>
        </w:rPr>
        <w:t xml:space="preserve"> </w:t>
      </w:r>
      <w:r w:rsidRPr="00C65475">
        <w:rPr>
          <w:rFonts w:ascii="Liberation Serif" w:hAnsi="Liberation Serif"/>
          <w:sz w:val="28"/>
          <w:szCs w:val="28"/>
        </w:rPr>
        <w:t>Установить временное ограничение движения автотранспорт</w:t>
      </w:r>
      <w:r w:rsidR="0022029D" w:rsidRPr="00C65475">
        <w:rPr>
          <w:rFonts w:ascii="Liberation Serif" w:hAnsi="Liberation Serif"/>
          <w:sz w:val="28"/>
          <w:szCs w:val="28"/>
        </w:rPr>
        <w:t>а</w:t>
      </w:r>
      <w:r w:rsidRPr="00C65475">
        <w:rPr>
          <w:rFonts w:ascii="Liberation Serif" w:hAnsi="Liberation Serif"/>
          <w:sz w:val="28"/>
          <w:szCs w:val="28"/>
        </w:rPr>
        <w:t xml:space="preserve"> 17.07.2022 года в период с 02:30 до 10:00 по маршруту: на участке дороги от поворота дороги Среднеуральск – Коптяки - монастырь Ганина яма (в сторону монастыря).</w:t>
      </w:r>
    </w:p>
    <w:p w14:paraId="6AEC9F12" w14:textId="7EA2CE0E" w:rsidR="006A02C9" w:rsidRPr="00C65475" w:rsidRDefault="006A02C9" w:rsidP="00AC24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5475">
        <w:rPr>
          <w:rFonts w:ascii="Liberation Serif" w:hAnsi="Liberation Serif" w:cs="Liberation Serif"/>
          <w:sz w:val="28"/>
          <w:szCs w:val="28"/>
        </w:rPr>
        <w:t xml:space="preserve">2. </w:t>
      </w:r>
      <w:r w:rsidR="00C65475" w:rsidRPr="00C65475">
        <w:rPr>
          <w:rFonts w:ascii="Liberation Serif" w:hAnsi="Liberation Serif" w:cs="Liberation Serif"/>
          <w:sz w:val="28"/>
          <w:szCs w:val="28"/>
        </w:rPr>
        <w:t xml:space="preserve">Директору </w:t>
      </w:r>
      <w:r w:rsidRPr="00C65475">
        <w:rPr>
          <w:rFonts w:ascii="Liberation Serif" w:hAnsi="Liberation Serif" w:cs="Liberation Serif"/>
          <w:sz w:val="28"/>
          <w:szCs w:val="28"/>
        </w:rPr>
        <w:t>МКУ «Управление жилищно-коммунального хозяйства» Абаджяну А.М.:</w:t>
      </w:r>
    </w:p>
    <w:p w14:paraId="129F69FB" w14:textId="08E38CF9" w:rsidR="006A02C9" w:rsidRPr="00C65475" w:rsidRDefault="006A02C9" w:rsidP="00AC24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5475">
        <w:rPr>
          <w:rFonts w:ascii="Liberation Serif" w:hAnsi="Liberation Serif" w:cs="Liberation Serif"/>
          <w:sz w:val="28"/>
          <w:szCs w:val="28"/>
        </w:rPr>
        <w:t xml:space="preserve">2.1. </w:t>
      </w:r>
      <w:r w:rsidR="00C65475" w:rsidRPr="00C65475">
        <w:rPr>
          <w:rFonts w:ascii="Liberation Serif" w:hAnsi="Liberation Serif" w:cs="Liberation Serif"/>
          <w:sz w:val="28"/>
          <w:szCs w:val="28"/>
        </w:rPr>
        <w:t>о</w:t>
      </w:r>
      <w:r w:rsidRPr="00C65475">
        <w:rPr>
          <w:rFonts w:ascii="Liberation Serif" w:hAnsi="Liberation Serif" w:cs="Liberation Serif"/>
          <w:sz w:val="28"/>
          <w:szCs w:val="28"/>
        </w:rPr>
        <w:t>рганизовать установку временных дорожных знаков, ограничивающих движение автотранспорта по маршруту</w:t>
      </w:r>
      <w:r w:rsidR="00C65475" w:rsidRPr="00C65475">
        <w:rPr>
          <w:rFonts w:ascii="Liberation Serif" w:hAnsi="Liberation Serif" w:cs="Liberation Serif"/>
          <w:sz w:val="28"/>
          <w:szCs w:val="28"/>
        </w:rPr>
        <w:t>;</w:t>
      </w:r>
    </w:p>
    <w:p w14:paraId="792DC44D" w14:textId="77777777" w:rsidR="00BC3D00" w:rsidRDefault="006A02C9" w:rsidP="00AC24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5475">
        <w:rPr>
          <w:rFonts w:ascii="Liberation Serif" w:hAnsi="Liberation Serif" w:cs="Liberation Serif"/>
          <w:sz w:val="28"/>
          <w:szCs w:val="28"/>
        </w:rPr>
        <w:t xml:space="preserve">2.2. </w:t>
      </w:r>
      <w:r w:rsidR="00C65475" w:rsidRPr="00C65475">
        <w:rPr>
          <w:rFonts w:ascii="Liberation Serif" w:hAnsi="Liberation Serif" w:cs="Liberation Serif"/>
          <w:sz w:val="28"/>
          <w:szCs w:val="28"/>
        </w:rPr>
        <w:t>р</w:t>
      </w:r>
      <w:r w:rsidRPr="00C65475">
        <w:rPr>
          <w:rFonts w:ascii="Liberation Serif" w:hAnsi="Liberation Serif" w:cs="Liberation Serif"/>
          <w:sz w:val="28"/>
          <w:szCs w:val="28"/>
        </w:rPr>
        <w:t xml:space="preserve">азработать схему установки знаков, ограничивающих движение, согласно требованиям ПДД, согласовав с ОГИБДД МО МВД России «Верхнепышминский» на указанном маршруте в районах выезда с ЖК «Золотая </w:t>
      </w:r>
    </w:p>
    <w:p w14:paraId="420876ED" w14:textId="77777777" w:rsidR="00BC3D00" w:rsidRDefault="00BC3D00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14:paraId="08B18027" w14:textId="6BD0BDA6" w:rsidR="006A02C9" w:rsidRPr="00C65475" w:rsidRDefault="006A02C9" w:rsidP="00BC3D00">
      <w:pPr>
        <w:jc w:val="both"/>
        <w:rPr>
          <w:rFonts w:ascii="Liberation Serif" w:hAnsi="Liberation Serif" w:cs="Liberation Serif"/>
          <w:sz w:val="28"/>
          <w:szCs w:val="28"/>
        </w:rPr>
      </w:pPr>
      <w:r w:rsidRPr="00C65475">
        <w:rPr>
          <w:rFonts w:ascii="Liberation Serif" w:hAnsi="Liberation Serif" w:cs="Liberation Serif"/>
          <w:sz w:val="28"/>
          <w:szCs w:val="28"/>
        </w:rPr>
        <w:lastRenderedPageBreak/>
        <w:t>горка» и поселок Кирпичный с запретом поворота на право в сторону монастыря Ганина яма</w:t>
      </w:r>
      <w:r w:rsidR="00C65475" w:rsidRPr="00C65475">
        <w:rPr>
          <w:rFonts w:ascii="Liberation Serif" w:hAnsi="Liberation Serif" w:cs="Liberation Serif"/>
          <w:sz w:val="28"/>
          <w:szCs w:val="28"/>
        </w:rPr>
        <w:t>;</w:t>
      </w:r>
      <w:r w:rsidRPr="00C6547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C8E13F7" w14:textId="77260538" w:rsidR="006A02C9" w:rsidRPr="00C65475" w:rsidRDefault="006A02C9" w:rsidP="00AC24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5475">
        <w:rPr>
          <w:rFonts w:ascii="Liberation Serif" w:hAnsi="Liberation Serif" w:cs="Liberation Serif"/>
          <w:sz w:val="28"/>
          <w:szCs w:val="28"/>
        </w:rPr>
        <w:t>2.3.</w:t>
      </w:r>
      <w:r w:rsidR="00C65475" w:rsidRPr="00C65475">
        <w:rPr>
          <w:rFonts w:ascii="Liberation Serif" w:hAnsi="Liberation Serif" w:cs="Liberation Serif"/>
          <w:sz w:val="28"/>
          <w:szCs w:val="28"/>
        </w:rPr>
        <w:t xml:space="preserve"> д</w:t>
      </w:r>
      <w:r w:rsidRPr="00C65475">
        <w:rPr>
          <w:rFonts w:ascii="Liberation Serif" w:hAnsi="Liberation Serif" w:cs="Liberation Serif"/>
          <w:sz w:val="28"/>
          <w:szCs w:val="28"/>
        </w:rPr>
        <w:t>овести до сведения автотранспортных предприятий, обеспечивающих перевозку пассажиров, по временному ограничению движения по указанному маршруту.</w:t>
      </w:r>
    </w:p>
    <w:p w14:paraId="59976C49" w14:textId="3C2341C0" w:rsidR="006A02C9" w:rsidRPr="00C65475" w:rsidRDefault="006A02C9" w:rsidP="00AC24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5475">
        <w:rPr>
          <w:rFonts w:ascii="Liberation Serif" w:hAnsi="Liberation Serif" w:cs="Liberation Serif"/>
          <w:sz w:val="28"/>
          <w:szCs w:val="28"/>
        </w:rPr>
        <w:t>Срок исполнения: до 13.07.2022 года</w:t>
      </w:r>
      <w:r w:rsidR="00C65475" w:rsidRPr="00C65475">
        <w:rPr>
          <w:rFonts w:ascii="Liberation Serif" w:hAnsi="Liberation Serif" w:cs="Liberation Serif"/>
          <w:sz w:val="28"/>
          <w:szCs w:val="28"/>
        </w:rPr>
        <w:t>;</w:t>
      </w:r>
    </w:p>
    <w:p w14:paraId="21222455" w14:textId="7263B2A2" w:rsidR="006A02C9" w:rsidRPr="00C65475" w:rsidRDefault="006A02C9" w:rsidP="00AC24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5475">
        <w:rPr>
          <w:rFonts w:ascii="Liberation Serif" w:hAnsi="Liberation Serif" w:cs="Liberation Serif"/>
          <w:sz w:val="28"/>
          <w:szCs w:val="28"/>
        </w:rPr>
        <w:t xml:space="preserve">2.4. </w:t>
      </w:r>
      <w:r w:rsidR="0055739E">
        <w:rPr>
          <w:rFonts w:ascii="Liberation Serif" w:hAnsi="Liberation Serif" w:cs="Liberation Serif"/>
          <w:sz w:val="28"/>
          <w:szCs w:val="28"/>
        </w:rPr>
        <w:t>о</w:t>
      </w:r>
      <w:r w:rsidRPr="00C65475">
        <w:rPr>
          <w:rFonts w:ascii="Liberation Serif" w:hAnsi="Liberation Serif" w:cs="Liberation Serif"/>
          <w:sz w:val="28"/>
          <w:szCs w:val="28"/>
        </w:rPr>
        <w:t xml:space="preserve">рганизовать отчистку территорию прилегающей к указанному маршруту от кустарников и мусора, а также окрашивание обочин дорог. </w:t>
      </w:r>
    </w:p>
    <w:p w14:paraId="35D8955D" w14:textId="39C34DCE" w:rsidR="006A02C9" w:rsidRPr="00C65475" w:rsidRDefault="006A02C9" w:rsidP="00AC240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5475">
        <w:rPr>
          <w:rFonts w:ascii="Liberation Serif" w:hAnsi="Liberation Serif" w:cs="Liberation Serif"/>
          <w:sz w:val="28"/>
          <w:szCs w:val="28"/>
        </w:rPr>
        <w:t>Срок: 15.07.2022 года</w:t>
      </w:r>
      <w:r w:rsidR="00C65475" w:rsidRPr="00C65475">
        <w:rPr>
          <w:rFonts w:ascii="Liberation Serif" w:hAnsi="Liberation Serif" w:cs="Liberation Serif"/>
          <w:sz w:val="28"/>
          <w:szCs w:val="28"/>
        </w:rPr>
        <w:t>.</w:t>
      </w:r>
    </w:p>
    <w:p w14:paraId="7F9F0F2D" w14:textId="0CFBBD5F" w:rsidR="00C65475" w:rsidRPr="00C65475" w:rsidRDefault="006A02C9" w:rsidP="00AC240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65475">
        <w:rPr>
          <w:rFonts w:ascii="Liberation Serif" w:hAnsi="Liberation Serif"/>
          <w:sz w:val="28"/>
          <w:szCs w:val="28"/>
        </w:rPr>
        <w:t xml:space="preserve">3. </w:t>
      </w:r>
      <w:r w:rsidR="00C65475" w:rsidRPr="00C65475">
        <w:rPr>
          <w:rFonts w:ascii="Liberation Serif" w:hAnsi="Liberation Serif"/>
          <w:sz w:val="28"/>
          <w:szCs w:val="28"/>
        </w:rPr>
        <w:t>Контроль за исполнение настоящего распоряжения оставляю за собой.</w:t>
      </w:r>
    </w:p>
    <w:p w14:paraId="45E08C81" w14:textId="7EC71B9B" w:rsidR="006A02C9" w:rsidRPr="00C65475" w:rsidRDefault="006A02C9" w:rsidP="00AC2409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C65475">
        <w:rPr>
          <w:rFonts w:ascii="Liberation Serif" w:hAnsi="Liberation Serif"/>
          <w:sz w:val="28"/>
          <w:szCs w:val="28"/>
        </w:rPr>
        <w:t xml:space="preserve">4. </w:t>
      </w:r>
      <w:r w:rsidR="00C65475" w:rsidRPr="00C65475">
        <w:rPr>
          <w:rFonts w:ascii="Liberation Serif" w:hAnsi="Liberation Serif"/>
          <w:sz w:val="28"/>
          <w:szCs w:val="28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 в сети Интернет.</w:t>
      </w:r>
    </w:p>
    <w:p w14:paraId="527B0768" w14:textId="77777777" w:rsidR="006A02C9" w:rsidRPr="00C65475" w:rsidRDefault="006A02C9" w:rsidP="006A02C9">
      <w:pPr>
        <w:rPr>
          <w:rFonts w:ascii="Liberation Serif" w:hAnsi="Liberation Serif"/>
          <w:sz w:val="28"/>
          <w:szCs w:val="28"/>
        </w:rPr>
      </w:pPr>
    </w:p>
    <w:p w14:paraId="54D7F2C0" w14:textId="77777777" w:rsidR="006A02C9" w:rsidRPr="00C65475" w:rsidRDefault="006A02C9" w:rsidP="006A02C9">
      <w:pPr>
        <w:rPr>
          <w:rFonts w:ascii="Liberation Serif" w:hAnsi="Liberation Serif"/>
          <w:sz w:val="28"/>
          <w:szCs w:val="28"/>
        </w:rPr>
      </w:pPr>
    </w:p>
    <w:p w14:paraId="46DBED78" w14:textId="62FD3F57" w:rsidR="00E77938" w:rsidRDefault="006A02C9">
      <w:pPr>
        <w:rPr>
          <w:rFonts w:ascii="Liberation Serif" w:hAnsi="Liberation Serif"/>
          <w:sz w:val="28"/>
          <w:szCs w:val="28"/>
        </w:rPr>
      </w:pPr>
      <w:r w:rsidRPr="00C65475">
        <w:rPr>
          <w:rFonts w:ascii="Liberation Serif" w:hAnsi="Liberation Serif"/>
          <w:sz w:val="28"/>
          <w:szCs w:val="28"/>
        </w:rPr>
        <w:t xml:space="preserve">Глава городского округа Среднеуральск                                </w:t>
      </w:r>
      <w:r w:rsidR="00AC2409">
        <w:rPr>
          <w:rFonts w:ascii="Liberation Serif" w:hAnsi="Liberation Serif"/>
          <w:sz w:val="28"/>
          <w:szCs w:val="28"/>
        </w:rPr>
        <w:t xml:space="preserve">            </w:t>
      </w:r>
      <w:r w:rsidRPr="00C65475">
        <w:rPr>
          <w:rFonts w:ascii="Liberation Serif" w:hAnsi="Liberation Serif"/>
          <w:sz w:val="28"/>
          <w:szCs w:val="28"/>
        </w:rPr>
        <w:t xml:space="preserve"> А.А. Ковальчик</w:t>
      </w:r>
    </w:p>
    <w:sectPr w:rsidR="00E77938" w:rsidSect="00BC3D00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8ED73" w14:textId="77777777" w:rsidR="00AC2409" w:rsidRDefault="00AC2409" w:rsidP="00AC2409">
      <w:r>
        <w:separator/>
      </w:r>
    </w:p>
  </w:endnote>
  <w:endnote w:type="continuationSeparator" w:id="0">
    <w:p w14:paraId="19A78139" w14:textId="77777777" w:rsidR="00AC2409" w:rsidRDefault="00AC2409" w:rsidP="00A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A3E51" w14:textId="77777777" w:rsidR="00AC2409" w:rsidRDefault="00AC2409" w:rsidP="00AC2409">
      <w:r>
        <w:separator/>
      </w:r>
    </w:p>
  </w:footnote>
  <w:footnote w:type="continuationSeparator" w:id="0">
    <w:p w14:paraId="07F9B4B5" w14:textId="77777777" w:rsidR="00AC2409" w:rsidRDefault="00AC2409" w:rsidP="00AC2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22446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33EADE1F" w14:textId="51BCE8D6" w:rsidR="00AC2409" w:rsidRPr="00AC2409" w:rsidRDefault="00AC2409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C240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C240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AC240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AC2409">
          <w:rPr>
            <w:rFonts w:ascii="Liberation Serif" w:hAnsi="Liberation Serif" w:cs="Liberation Serif"/>
            <w:sz w:val="24"/>
            <w:szCs w:val="24"/>
          </w:rPr>
          <w:t>2</w:t>
        </w:r>
        <w:r w:rsidRPr="00AC240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5187E9C0" w14:textId="77777777" w:rsidR="00AC2409" w:rsidRPr="00AC2409" w:rsidRDefault="00AC2409">
    <w:pPr>
      <w:pStyle w:val="a4"/>
      <w:rPr>
        <w:rFonts w:ascii="Liberation Serif" w:hAnsi="Liberation Serif" w:cs="Liberation Seri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C"/>
    <w:rsid w:val="000407C2"/>
    <w:rsid w:val="0022029D"/>
    <w:rsid w:val="00315F2C"/>
    <w:rsid w:val="003B2347"/>
    <w:rsid w:val="00456817"/>
    <w:rsid w:val="004962A9"/>
    <w:rsid w:val="004B6A72"/>
    <w:rsid w:val="0055739E"/>
    <w:rsid w:val="006A02C9"/>
    <w:rsid w:val="00760F1E"/>
    <w:rsid w:val="00891A26"/>
    <w:rsid w:val="00932748"/>
    <w:rsid w:val="00AC2409"/>
    <w:rsid w:val="00BC3D00"/>
    <w:rsid w:val="00C65475"/>
    <w:rsid w:val="00E22553"/>
    <w:rsid w:val="00E237D4"/>
    <w:rsid w:val="00E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1DE58DC4"/>
  <w15:chartTrackingRefBased/>
  <w15:docId w15:val="{51551555-2A11-4A1F-A23B-2AD52D44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0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0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02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C24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24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C24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24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2022-07-07T03:38:00Z</cp:lastPrinted>
  <dcterms:created xsi:type="dcterms:W3CDTF">2022-07-08T09:41:00Z</dcterms:created>
  <dcterms:modified xsi:type="dcterms:W3CDTF">2022-07-08T09:41:00Z</dcterms:modified>
</cp:coreProperties>
</file>