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53A9" w14:textId="77777777" w:rsidR="00843640" w:rsidRPr="00843640" w:rsidRDefault="00843640" w:rsidP="00843640">
      <w:pPr>
        <w:widowControl/>
        <w:shd w:val="clear" w:color="auto" w:fill="FFFFFF"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90383891"/>
      <w:r w:rsidRPr="00843640">
        <w:rPr>
          <w:rFonts w:eastAsia="Times New Roman" w:cs="Arial"/>
          <w:bCs/>
          <w:noProof/>
          <w:color w:val="000000"/>
        </w:rPr>
        <w:drawing>
          <wp:inline distT="0" distB="0" distL="0" distR="0" wp14:anchorId="24759A10" wp14:editId="4EA42104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13CDB" w14:textId="77777777" w:rsidR="00843640" w:rsidRPr="00843640" w:rsidRDefault="00843640" w:rsidP="00843640">
      <w:pPr>
        <w:widowControl/>
        <w:shd w:val="clear" w:color="auto" w:fill="FFFFFF"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43640">
        <w:rPr>
          <w:rFonts w:eastAsia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51087BD1" w14:textId="77777777" w:rsidR="00843640" w:rsidRPr="00843640" w:rsidRDefault="00843640" w:rsidP="00843640">
      <w:pPr>
        <w:widowControl/>
        <w:shd w:val="clear" w:color="auto" w:fill="FFFFFF"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43640">
        <w:rPr>
          <w:rFonts w:eastAsia="Times New Roman" w:cs="Arial"/>
          <w:b/>
          <w:bCs/>
          <w:color w:val="000000"/>
          <w:sz w:val="28"/>
          <w:szCs w:val="28"/>
        </w:rPr>
        <w:t>СРЕДНЕУРАЛЬСК</w:t>
      </w:r>
    </w:p>
    <w:p w14:paraId="4D82EE19" w14:textId="77777777" w:rsidR="00843640" w:rsidRPr="00843640" w:rsidRDefault="00843640" w:rsidP="00843640">
      <w:pPr>
        <w:keepNext/>
        <w:widowControl/>
        <w:autoSpaceDE/>
        <w:adjustRightInd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43640">
        <w:rPr>
          <w:rFonts w:eastAsia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32F50183" w14:textId="77777777" w:rsidR="00843640" w:rsidRPr="00843640" w:rsidRDefault="00843640" w:rsidP="00843640">
      <w:pPr>
        <w:widowControl/>
        <w:autoSpaceDE/>
        <w:adjustRightInd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43640">
        <w:rPr>
          <w:rFonts w:eastAsia="Times New Roman" w:cs="Arial"/>
          <w:bCs/>
          <w:noProof/>
          <w:sz w:val="24"/>
          <w:szCs w:val="24"/>
        </w:rPr>
        <mc:AlternateContent>
          <mc:Choice Requires="wps">
            <w:drawing>
              <wp:anchor distT="4294967287" distB="4294967287" distL="114300" distR="114300" simplePos="0" relativeHeight="251663360" behindDoc="0" locked="0" layoutInCell="1" allowOverlap="1" wp14:anchorId="0993820E" wp14:editId="7AF10044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9C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6336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C47BC8D" w14:textId="6E32A6B3" w:rsidR="00843640" w:rsidRPr="00843640" w:rsidRDefault="00843640" w:rsidP="00843640">
      <w:pPr>
        <w:widowControl/>
        <w:shd w:val="clear" w:color="auto" w:fill="FFFFFF"/>
        <w:adjustRightInd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43640">
        <w:rPr>
          <w:rFonts w:eastAsia="Times New Roman" w:cs="Arial"/>
          <w:bCs/>
          <w:color w:val="000000"/>
          <w:sz w:val="28"/>
          <w:szCs w:val="28"/>
        </w:rPr>
        <w:t xml:space="preserve">от </w:t>
      </w:r>
      <w:r>
        <w:rPr>
          <w:rFonts w:eastAsia="Times New Roman" w:cs="Arial"/>
          <w:bCs/>
          <w:color w:val="000000"/>
          <w:sz w:val="28"/>
          <w:szCs w:val="28"/>
        </w:rPr>
        <w:t>25</w:t>
      </w:r>
      <w:r w:rsidRPr="00843640">
        <w:rPr>
          <w:rFonts w:eastAsia="Times New Roman" w:cs="Arial"/>
          <w:bCs/>
          <w:color w:val="000000"/>
          <w:sz w:val="28"/>
          <w:szCs w:val="28"/>
        </w:rPr>
        <w:t xml:space="preserve">.01.2022 года </w:t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</w:r>
      <w:r w:rsidRPr="00843640">
        <w:rPr>
          <w:rFonts w:eastAsia="Times New Roman" w:cs="Arial"/>
          <w:bCs/>
          <w:color w:val="000000"/>
          <w:sz w:val="28"/>
          <w:szCs w:val="28"/>
        </w:rPr>
        <w:tab/>
        <w:t xml:space="preserve">№ </w:t>
      </w:r>
      <w:r>
        <w:rPr>
          <w:rFonts w:eastAsia="Times New Roman" w:cs="Arial"/>
          <w:bCs/>
          <w:color w:val="000000"/>
          <w:sz w:val="28"/>
          <w:szCs w:val="28"/>
        </w:rPr>
        <w:t>49</w:t>
      </w:r>
      <w:r w:rsidRPr="00843640">
        <w:rPr>
          <w:rFonts w:eastAsia="Times New Roman" w:cs="Arial"/>
          <w:bCs/>
          <w:color w:val="000000"/>
          <w:sz w:val="28"/>
          <w:szCs w:val="28"/>
        </w:rPr>
        <w:t>-ПА</w:t>
      </w:r>
    </w:p>
    <w:p w14:paraId="671975BD" w14:textId="77777777" w:rsidR="00843640" w:rsidRPr="00843640" w:rsidRDefault="00843640" w:rsidP="00843640">
      <w:pPr>
        <w:widowControl/>
        <w:shd w:val="clear" w:color="auto" w:fill="FFFFFF"/>
        <w:adjustRightInd/>
        <w:rPr>
          <w:rFonts w:eastAsia="Times New Roman" w:cs="Arial"/>
          <w:color w:val="000000"/>
          <w:sz w:val="28"/>
          <w:szCs w:val="28"/>
        </w:rPr>
      </w:pPr>
    </w:p>
    <w:p w14:paraId="56C6D210" w14:textId="77777777" w:rsidR="00843640" w:rsidRPr="00843640" w:rsidRDefault="00843640" w:rsidP="00843640">
      <w:pPr>
        <w:widowControl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43640">
        <w:rPr>
          <w:rFonts w:ascii="Liberation Serif" w:eastAsia="Times New Roman" w:hAnsi="Liberation Serif" w:cs="Arial"/>
          <w:bCs/>
          <w:iCs/>
          <w:sz w:val="28"/>
          <w:szCs w:val="28"/>
        </w:rPr>
        <w:t>г. Среднеуральск</w:t>
      </w:r>
    </w:p>
    <w:p w14:paraId="6F3CF09B" w14:textId="1DAE4B20" w:rsidR="00843640" w:rsidRDefault="00843640" w:rsidP="00A63095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4284C30C" w14:textId="77777777" w:rsidR="00843640" w:rsidRDefault="00843640" w:rsidP="00A63095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6B682DB0" w14:textId="0BB66492" w:rsidR="00175673" w:rsidRPr="00A63095" w:rsidRDefault="00175673" w:rsidP="00A63095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6309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утверждении формы проверочного листа, применяемого при</w:t>
      </w:r>
    </w:p>
    <w:p w14:paraId="16ADB2A0" w14:textId="77777777" w:rsidR="00175673" w:rsidRPr="00A63095" w:rsidRDefault="00175673" w:rsidP="00A63095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6309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осуществлении муниципального земельного контроля</w:t>
      </w:r>
    </w:p>
    <w:bookmarkEnd w:id="0"/>
    <w:p w14:paraId="20AA5701" w14:textId="2F585258" w:rsidR="00175673" w:rsidRPr="00A63095" w:rsidRDefault="00175673" w:rsidP="00A63095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</w:p>
    <w:p w14:paraId="6A5BBBC1" w14:textId="77777777" w:rsidR="00A63095" w:rsidRPr="00A63095" w:rsidRDefault="00A63095" w:rsidP="00A63095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</w:p>
    <w:p w14:paraId="41D881A7" w14:textId="5C3EC762" w:rsidR="00175673" w:rsidRPr="00A63095" w:rsidRDefault="00175673" w:rsidP="00A63095">
      <w:pPr>
        <w:autoSpaceDE/>
        <w:autoSpaceDN/>
        <w:adjustRightInd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A6309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В соответствии со статьей 53 Федерального закона от 31 июля 2021 года </w:t>
      </w:r>
      <w:r w:rsidR="00A63095" w:rsidRPr="00A6309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</w:r>
      <w:r w:rsidRPr="00A6309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A63095">
        <w:rPr>
          <w:rFonts w:ascii="Liberation Serif" w:eastAsia="Times New Roman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6309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администрация городского округа Среднеуральск </w:t>
      </w:r>
    </w:p>
    <w:p w14:paraId="29F2B7AA" w14:textId="77777777" w:rsidR="00175673" w:rsidRPr="00A63095" w:rsidRDefault="00175673" w:rsidP="00A63095">
      <w:pPr>
        <w:autoSpaceDE/>
        <w:autoSpaceDN/>
        <w:adjustRightInd/>
        <w:jc w:val="both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</w:rPr>
      </w:pPr>
      <w:r w:rsidRPr="00A63095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</w:rPr>
        <w:t>ПОСТАНОВЛЯЕТ:</w:t>
      </w:r>
    </w:p>
    <w:p w14:paraId="5F7CBFFC" w14:textId="77777777" w:rsidR="00175673" w:rsidRPr="00A63095" w:rsidRDefault="00175673" w:rsidP="00A63095">
      <w:pPr>
        <w:tabs>
          <w:tab w:val="left" w:pos="1200"/>
        </w:tabs>
        <w:autoSpaceDE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A6309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1. Утвердить форму проверочного листа, применяемого при осуществлении муниципального земельного контроля (прилагается).</w:t>
      </w:r>
    </w:p>
    <w:p w14:paraId="4FDE0E79" w14:textId="77777777" w:rsidR="00175673" w:rsidRPr="00A63095" w:rsidRDefault="00175673" w:rsidP="00A63095">
      <w:pPr>
        <w:tabs>
          <w:tab w:val="left" w:pos="1200"/>
        </w:tabs>
        <w:autoSpaceDE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A63095">
        <w:rPr>
          <w:rFonts w:ascii="Liberation Serif" w:eastAsia="Times New Roman" w:hAnsi="Liberation Serif" w:cs="Liberation Serif"/>
          <w:color w:val="000000" w:themeColor="text1"/>
          <w:sz w:val="28"/>
          <w:szCs w:val="28"/>
          <w:shd w:val="clear" w:color="auto" w:fill="FFFFFF"/>
        </w:rPr>
        <w:t>2. Отделу архитектуры и градостроительства администрации городского округа Среднеуральск, уполномоченному на осуществление муниципального земельного контроля, обеспечить внесение формы проверочного листа, используемого при осуществлении муниципального земельного контроля в Единый реестр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14DE0F54" w14:textId="6F73E67F" w:rsidR="00175673" w:rsidRPr="00A63095" w:rsidRDefault="00175673" w:rsidP="00A63095">
      <w:pPr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63095">
        <w:rPr>
          <w:rFonts w:ascii="Liberation Serif" w:hAnsi="Liberation Serif" w:cs="Liberation Serif"/>
          <w:bCs/>
          <w:color w:val="000000"/>
          <w:sz w:val="28"/>
          <w:szCs w:val="28"/>
        </w:rPr>
        <w:t>3. Настоящее постановление вступает в силу с 1 марта 2022 года.</w:t>
      </w:r>
    </w:p>
    <w:p w14:paraId="25FEB50D" w14:textId="77777777" w:rsidR="00175673" w:rsidRPr="00A63095" w:rsidRDefault="00175673" w:rsidP="00A63095">
      <w:pPr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A63095">
        <w:rPr>
          <w:rFonts w:ascii="Liberation Serif" w:hAnsi="Liberation Serif" w:cs="Liberation Serif"/>
          <w:bCs/>
          <w:color w:val="000000"/>
          <w:sz w:val="28"/>
          <w:szCs w:val="28"/>
        </w:rPr>
        <w:t>4.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37747BA8" w14:textId="77777777" w:rsidR="00175673" w:rsidRPr="00A63095" w:rsidRDefault="00175673" w:rsidP="00A63095">
      <w:pPr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0AB89DE6" w14:textId="77777777" w:rsidR="00175673" w:rsidRPr="00A63095" w:rsidRDefault="00175673" w:rsidP="00A63095">
      <w:pPr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10B7E943" w14:textId="77777777" w:rsidR="00A63095" w:rsidRPr="00A63095" w:rsidRDefault="00175673" w:rsidP="00A63095">
      <w:pPr>
        <w:jc w:val="both"/>
        <w:rPr>
          <w:rFonts w:ascii="Liberation Serif" w:hAnsi="Liberation Serif" w:cs="Liberation Serif"/>
          <w:sz w:val="28"/>
          <w:szCs w:val="28"/>
        </w:rPr>
      </w:pPr>
      <w:r w:rsidRPr="00A63095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   </w:t>
      </w:r>
      <w:r w:rsidR="00A63095" w:rsidRPr="00A63095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A63095">
        <w:rPr>
          <w:rFonts w:ascii="Liberation Serif" w:hAnsi="Liberation Serif" w:cs="Liberation Serif"/>
          <w:sz w:val="28"/>
          <w:szCs w:val="28"/>
        </w:rPr>
        <w:t xml:space="preserve">              А.А. Ковальчик</w:t>
      </w:r>
    </w:p>
    <w:p w14:paraId="117D36E0" w14:textId="77777777" w:rsidR="00A63095" w:rsidRPr="00A63095" w:rsidRDefault="00A63095" w:rsidP="00A63095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1660A8C" w14:textId="7A7C66B5" w:rsidR="00A63095" w:rsidRPr="00A63095" w:rsidRDefault="00A63095" w:rsidP="00A63095">
      <w:pPr>
        <w:jc w:val="both"/>
        <w:rPr>
          <w:rFonts w:ascii="Liberation Serif" w:hAnsi="Liberation Serif" w:cs="Liberation Serif"/>
          <w:sz w:val="28"/>
          <w:szCs w:val="28"/>
        </w:rPr>
        <w:sectPr w:rsidR="00A63095" w:rsidRPr="00A63095" w:rsidSect="00843640">
          <w:headerReference w:type="default" r:id="rId8"/>
          <w:pgSz w:w="11906" w:h="16838"/>
          <w:pgMar w:top="1135" w:right="567" w:bottom="1134" w:left="1418" w:header="709" w:footer="709" w:gutter="0"/>
          <w:cols w:space="708"/>
          <w:titlePg/>
          <w:docGrid w:linePitch="360"/>
        </w:sectPr>
      </w:pPr>
    </w:p>
    <w:p w14:paraId="33A2BCEE" w14:textId="77777777" w:rsidR="00175673" w:rsidRPr="00A63095" w:rsidRDefault="00175673" w:rsidP="00A63095">
      <w:pPr>
        <w:ind w:left="5103"/>
        <w:rPr>
          <w:rFonts w:ascii="Liberation Serif" w:eastAsia="Times New Roman" w:hAnsi="Liberation Serif" w:cs="Liberation Serif"/>
          <w:bCs/>
          <w:sz w:val="28"/>
          <w:szCs w:val="28"/>
        </w:rPr>
      </w:pPr>
      <w:bookmarkStart w:id="1" w:name="_Hlk88132318"/>
      <w:r w:rsidRPr="00A63095">
        <w:rPr>
          <w:rFonts w:ascii="Liberation Serif" w:eastAsia="Times New Roman" w:hAnsi="Liberation Serif" w:cs="Liberation Serif"/>
          <w:bCs/>
          <w:sz w:val="28"/>
          <w:szCs w:val="28"/>
        </w:rPr>
        <w:lastRenderedPageBreak/>
        <w:t>УТВЕРЖДЕНА</w:t>
      </w:r>
    </w:p>
    <w:p w14:paraId="0536C3CB" w14:textId="77777777" w:rsidR="00175673" w:rsidRPr="00A63095" w:rsidRDefault="00175673" w:rsidP="00A63095">
      <w:pPr>
        <w:ind w:left="5103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63095">
        <w:rPr>
          <w:rFonts w:ascii="Liberation Serif" w:eastAsia="Times New Roman" w:hAnsi="Liberation Serif" w:cs="Liberation Serif"/>
          <w:bCs/>
          <w:sz w:val="28"/>
          <w:szCs w:val="28"/>
        </w:rPr>
        <w:t xml:space="preserve">постановлением администрации  </w:t>
      </w:r>
    </w:p>
    <w:p w14:paraId="2101ECBF" w14:textId="77777777" w:rsidR="00175673" w:rsidRPr="00A63095" w:rsidRDefault="00175673" w:rsidP="00A63095">
      <w:pPr>
        <w:ind w:left="5103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63095">
        <w:rPr>
          <w:rFonts w:ascii="Liberation Serif" w:eastAsia="Times New Roman" w:hAnsi="Liberation Serif" w:cs="Liberation Serif"/>
          <w:bCs/>
          <w:sz w:val="28"/>
          <w:szCs w:val="28"/>
        </w:rPr>
        <w:t>городского округа Среднеуральск</w:t>
      </w:r>
    </w:p>
    <w:p w14:paraId="61E41ABD" w14:textId="52C8A2FE" w:rsidR="00175673" w:rsidRPr="00A63095" w:rsidRDefault="00175673" w:rsidP="00A63095">
      <w:pPr>
        <w:ind w:left="5103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63095">
        <w:rPr>
          <w:rFonts w:ascii="Liberation Serif" w:eastAsia="Times New Roman" w:hAnsi="Liberation Serif" w:cs="Liberation Serif"/>
          <w:bCs/>
          <w:sz w:val="28"/>
          <w:szCs w:val="28"/>
        </w:rPr>
        <w:t xml:space="preserve">от </w:t>
      </w:r>
      <w:r w:rsidR="00843640">
        <w:rPr>
          <w:rFonts w:ascii="Liberation Serif" w:eastAsia="Times New Roman" w:hAnsi="Liberation Serif" w:cs="Liberation Serif"/>
          <w:bCs/>
          <w:sz w:val="28"/>
          <w:szCs w:val="28"/>
        </w:rPr>
        <w:t>25.01.2022</w:t>
      </w:r>
      <w:r w:rsidRPr="00A63095">
        <w:rPr>
          <w:rFonts w:ascii="Liberation Serif" w:eastAsia="Times New Roman" w:hAnsi="Liberation Serif" w:cs="Liberation Serif"/>
          <w:bCs/>
          <w:sz w:val="28"/>
          <w:szCs w:val="28"/>
        </w:rPr>
        <w:t xml:space="preserve"> № </w:t>
      </w:r>
      <w:r w:rsidR="00843640">
        <w:rPr>
          <w:rFonts w:ascii="Liberation Serif" w:eastAsia="Times New Roman" w:hAnsi="Liberation Serif" w:cs="Liberation Serif"/>
          <w:bCs/>
          <w:sz w:val="28"/>
          <w:szCs w:val="28"/>
        </w:rPr>
        <w:t>49-ПА</w:t>
      </w:r>
    </w:p>
    <w:p w14:paraId="3F58F11A" w14:textId="53AC8B0A" w:rsidR="00175673" w:rsidRPr="00A63095" w:rsidRDefault="00175673" w:rsidP="00A63095">
      <w:pPr>
        <w:adjustRightInd/>
        <w:ind w:left="5103"/>
        <w:rPr>
          <w:rFonts w:ascii="Liberation Serif" w:eastAsia="Times New Roman" w:hAnsi="Liberation Serif" w:cs="Liberation Serif"/>
          <w:sz w:val="28"/>
          <w:szCs w:val="28"/>
        </w:rPr>
      </w:pPr>
      <w:r w:rsidRPr="00A63095">
        <w:rPr>
          <w:rFonts w:ascii="Liberation Serif" w:eastAsia="Times New Roman" w:hAnsi="Liberation Serif" w:cs="Liberation Serif"/>
          <w:sz w:val="28"/>
          <w:szCs w:val="28"/>
        </w:rPr>
        <w:t>«</w:t>
      </w:r>
      <w:bookmarkEnd w:id="1"/>
      <w:r w:rsidRPr="00A63095">
        <w:rPr>
          <w:rFonts w:ascii="Liberation Serif" w:eastAsia="Times New Roman" w:hAnsi="Liberation Serif" w:cs="Liberation Serif"/>
          <w:sz w:val="28"/>
          <w:szCs w:val="28"/>
        </w:rPr>
        <w:t xml:space="preserve">Об утверждении формы </w:t>
      </w:r>
      <w:r w:rsidR="00A63095" w:rsidRPr="00A63095">
        <w:rPr>
          <w:rFonts w:ascii="Liberation Serif" w:eastAsia="Times New Roman" w:hAnsi="Liberation Serif" w:cs="Liberation Serif"/>
          <w:sz w:val="28"/>
          <w:szCs w:val="28"/>
        </w:rPr>
        <w:br/>
      </w:r>
      <w:r w:rsidRPr="00A63095">
        <w:rPr>
          <w:rFonts w:ascii="Liberation Serif" w:eastAsia="Times New Roman" w:hAnsi="Liberation Serif" w:cs="Liberation Serif"/>
          <w:sz w:val="28"/>
          <w:szCs w:val="28"/>
        </w:rPr>
        <w:t xml:space="preserve">проверочного листа, </w:t>
      </w:r>
      <w:r w:rsidR="00255FCE" w:rsidRPr="00A63095">
        <w:rPr>
          <w:rFonts w:ascii="Liberation Serif" w:eastAsia="Times New Roman" w:hAnsi="Liberation Serif" w:cs="Liberation Serif"/>
          <w:sz w:val="28"/>
          <w:szCs w:val="28"/>
        </w:rPr>
        <w:t>применяемого</w:t>
      </w:r>
      <w:r w:rsidRPr="00A63095">
        <w:rPr>
          <w:rFonts w:ascii="Liberation Serif" w:eastAsia="Times New Roman" w:hAnsi="Liberation Serif" w:cs="Liberation Serif"/>
          <w:sz w:val="28"/>
          <w:szCs w:val="28"/>
        </w:rPr>
        <w:t xml:space="preserve"> при</w:t>
      </w:r>
      <w:r w:rsidR="00A63095" w:rsidRPr="00A6309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A63095">
        <w:rPr>
          <w:rFonts w:ascii="Liberation Serif" w:eastAsia="Times New Roman" w:hAnsi="Liberation Serif" w:cs="Liberation Serif"/>
          <w:sz w:val="28"/>
          <w:szCs w:val="28"/>
        </w:rPr>
        <w:t>осуществлении муниципального земельного контроля»</w:t>
      </w:r>
    </w:p>
    <w:p w14:paraId="522645FD" w14:textId="77777777" w:rsidR="00175673" w:rsidRPr="00A63095" w:rsidRDefault="00175673" w:rsidP="00A63095">
      <w:pPr>
        <w:adjustRightInd/>
        <w:ind w:left="5245"/>
        <w:rPr>
          <w:rFonts w:ascii="Liberation Serif" w:eastAsia="Times New Roman" w:hAnsi="Liberation Serif" w:cs="Liberation Serif"/>
          <w:sz w:val="28"/>
          <w:szCs w:val="28"/>
        </w:rPr>
      </w:pPr>
    </w:p>
    <w:p w14:paraId="2157E90F" w14:textId="77777777" w:rsidR="00175673" w:rsidRPr="00A63095" w:rsidRDefault="00175673" w:rsidP="00A63095">
      <w:pPr>
        <w:adjustRightInd/>
        <w:ind w:left="5245"/>
        <w:rPr>
          <w:rFonts w:ascii="Liberation Serif" w:eastAsia="Times New Roman" w:hAnsi="Liberation Serif" w:cs="Liberation Serif"/>
          <w:sz w:val="28"/>
          <w:szCs w:val="28"/>
        </w:rPr>
      </w:pPr>
    </w:p>
    <w:p w14:paraId="44949860" w14:textId="77777777" w:rsidR="00175673" w:rsidRPr="00A63095" w:rsidRDefault="00175673" w:rsidP="00A63095">
      <w:pPr>
        <w:jc w:val="center"/>
        <w:rPr>
          <w:rFonts w:ascii="Liberation Serif" w:hAnsi="Liberation Serif" w:cs="Liberation Serif"/>
          <w:sz w:val="24"/>
          <w:szCs w:val="24"/>
          <w:lang w:eastAsia="en-US"/>
        </w:rPr>
      </w:pPr>
      <w:r w:rsidRPr="00A63095">
        <w:rPr>
          <w:rFonts w:ascii="Liberation Serif" w:hAnsi="Liberation Serif" w:cs="Liberation Serif"/>
          <w:sz w:val="24"/>
          <w:szCs w:val="24"/>
          <w:lang w:eastAsia="en-US"/>
        </w:rPr>
        <w:t>ФОРМА ПРОВЕРОЧНОГО ЛИСТА, ПРИМЕНЯЕМОГО</w:t>
      </w:r>
    </w:p>
    <w:p w14:paraId="13A66FFF" w14:textId="77777777" w:rsidR="00175673" w:rsidRPr="00A63095" w:rsidRDefault="00175673" w:rsidP="00A63095">
      <w:pPr>
        <w:jc w:val="center"/>
        <w:rPr>
          <w:rFonts w:ascii="Liberation Serif" w:hAnsi="Liberation Serif" w:cs="Liberation Serif"/>
          <w:sz w:val="24"/>
          <w:szCs w:val="24"/>
          <w:lang w:eastAsia="en-US"/>
        </w:rPr>
      </w:pPr>
      <w:r w:rsidRPr="00A63095">
        <w:rPr>
          <w:rFonts w:ascii="Liberation Serif" w:hAnsi="Liberation Serif" w:cs="Liberation Serif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3473E" wp14:editId="7AF0D2E3">
                <wp:simplePos x="0" y="0"/>
                <wp:positionH relativeFrom="column">
                  <wp:posOffset>4479290</wp:posOffset>
                </wp:positionH>
                <wp:positionV relativeFrom="paragraph">
                  <wp:posOffset>335916</wp:posOffset>
                </wp:positionV>
                <wp:extent cx="1800225" cy="15240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4232" w14:textId="29EB0260" w:rsidR="00175673" w:rsidRPr="00A63095" w:rsidRDefault="00175673" w:rsidP="00175673">
                            <w:pPr>
                              <w:jc w:val="both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63095"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QR-код, предусмотренный постановлением Правительства Российской Федерации от 16.04.2021 N 604 "Об утверждении Правил формирования и ведения единого реестра</w:t>
                            </w:r>
                            <w:r w:rsidRPr="00A63095">
                              <w:rPr>
                                <w:rFonts w:ascii="Liberation Serif" w:hAnsi="Liberation Serif" w:cs="Liberation Serif"/>
                              </w:rPr>
                              <w:t xml:space="preserve"> </w:t>
                            </w:r>
                            <w:r w:rsidRPr="00A63095"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контрольных (надзорных) мероприятий и о внесении изменения в постановление</w:t>
                            </w:r>
                            <w:r w:rsidRPr="00A63095">
                              <w:rPr>
                                <w:rFonts w:ascii="Liberation Serif" w:hAnsi="Liberation Serif" w:cs="Liberation Serif"/>
                              </w:rPr>
                              <w:t xml:space="preserve"> </w:t>
                            </w:r>
                            <w:r w:rsidRPr="00A63095"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 xml:space="preserve">Правительства Российской Федерации от 28 апреля 2015 г. </w:t>
                            </w:r>
                            <w:proofErr w:type="gramStart"/>
                            <w:r w:rsidR="00A63095"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«</w:t>
                            </w:r>
                            <w:r w:rsidRPr="00A63095"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 xml:space="preserve"> 415</w:t>
                            </w:r>
                            <w:proofErr w:type="gramEnd"/>
                            <w:r w:rsidRPr="00A63095"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347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2.7pt;margin-top:26.45pt;width:141.7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">
                <v:textbox>
                  <w:txbxContent>
                    <w:p w14:paraId="11B34232" w14:textId="29EB0260" w:rsidR="00175673" w:rsidRPr="00A63095" w:rsidRDefault="00175673" w:rsidP="00175673">
                      <w:pPr>
                        <w:jc w:val="both"/>
                        <w:rPr>
                          <w:rFonts w:ascii="Liberation Serif" w:hAnsi="Liberation Serif" w:cs="Liberation Serif"/>
                        </w:rPr>
                      </w:pPr>
                      <w:r w:rsidRPr="00A63095">
                        <w:rPr>
                          <w:rFonts w:ascii="Liberation Serif" w:hAnsi="Liberation Serif" w:cs="Liberation Serif"/>
                          <w:sz w:val="16"/>
                          <w:szCs w:val="16"/>
                        </w:rPr>
                        <w:t>QR-код, предусмотренный постановлением Правительства Российской Федерации от 16.04.2021 N 604 "Об утверждении Правил формирования и ведения единого реестра</w:t>
                      </w:r>
                      <w:r w:rsidRPr="00A63095">
                        <w:rPr>
                          <w:rFonts w:ascii="Liberation Serif" w:hAnsi="Liberation Serif" w:cs="Liberation Serif"/>
                        </w:rPr>
                        <w:t xml:space="preserve"> </w:t>
                      </w:r>
                      <w:r w:rsidRPr="00A63095">
                        <w:rPr>
                          <w:rFonts w:ascii="Liberation Serif" w:hAnsi="Liberation Serif" w:cs="Liberation Serif"/>
                          <w:sz w:val="16"/>
                          <w:szCs w:val="16"/>
                        </w:rPr>
                        <w:t>контрольных (надзорных) мероприятий и о внесении изменения в постановление</w:t>
                      </w:r>
                      <w:r w:rsidRPr="00A63095">
                        <w:rPr>
                          <w:rFonts w:ascii="Liberation Serif" w:hAnsi="Liberation Serif" w:cs="Liberation Serif"/>
                        </w:rPr>
                        <w:t xml:space="preserve"> </w:t>
                      </w:r>
                      <w:r w:rsidRPr="00A63095">
                        <w:rPr>
                          <w:rFonts w:ascii="Liberation Serif" w:hAnsi="Liberation Serif" w:cs="Liberation Serif"/>
                          <w:sz w:val="16"/>
                          <w:szCs w:val="16"/>
                        </w:rPr>
                        <w:t xml:space="preserve">Правительства Российской Федерации от 28 апреля 2015 г. </w:t>
                      </w:r>
                      <w:proofErr w:type="gramStart"/>
                      <w:r w:rsidR="00A63095">
                        <w:rPr>
                          <w:rFonts w:ascii="Liberation Serif" w:hAnsi="Liberation Serif" w:cs="Liberation Serif"/>
                          <w:sz w:val="16"/>
                          <w:szCs w:val="16"/>
                        </w:rPr>
                        <w:t>«</w:t>
                      </w:r>
                      <w:r w:rsidRPr="00A63095">
                        <w:rPr>
                          <w:rFonts w:ascii="Liberation Serif" w:hAnsi="Liberation Serif" w:cs="Liberation Serif"/>
                          <w:sz w:val="16"/>
                          <w:szCs w:val="16"/>
                        </w:rPr>
                        <w:t xml:space="preserve"> 415</w:t>
                      </w:r>
                      <w:proofErr w:type="gramEnd"/>
                      <w:r w:rsidRPr="00A63095">
                        <w:rPr>
                          <w:rFonts w:ascii="Liberation Serif" w:hAnsi="Liberation Serif" w:cs="Liberation Serif"/>
                          <w:sz w:val="16"/>
                          <w:szCs w:val="16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Pr="00A63095">
        <w:rPr>
          <w:rFonts w:ascii="Liberation Serif" w:hAnsi="Liberation Serif" w:cs="Liberation Serif"/>
          <w:sz w:val="24"/>
          <w:szCs w:val="24"/>
          <w:lang w:eastAsia="en-US"/>
        </w:rPr>
        <w:t>ПРИ ОСУЩЕСТВЛЕНИИ МУНИЦИПАЛЬНОГО ЗЕМЕЛЬНОГО КОНТРОЛЯ</w:t>
      </w:r>
    </w:p>
    <w:p w14:paraId="73234A4C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p w14:paraId="2BE63C72" w14:textId="77777777" w:rsidR="00175673" w:rsidRPr="00A63095" w:rsidRDefault="00175673" w:rsidP="00A63095">
      <w:pPr>
        <w:jc w:val="both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p w14:paraId="3AA9BE8D" w14:textId="77777777" w:rsidR="00175673" w:rsidRPr="00A63095" w:rsidRDefault="00175673" w:rsidP="00A63095">
      <w:pPr>
        <w:jc w:val="both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p w14:paraId="1CFFF899" w14:textId="77777777" w:rsidR="00175673" w:rsidRPr="00A63095" w:rsidRDefault="00175673" w:rsidP="00A63095">
      <w:pPr>
        <w:jc w:val="both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p w14:paraId="22F0C31A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u w:val="single"/>
          <w:lang w:eastAsia="en-US"/>
        </w:rPr>
      </w:pPr>
    </w:p>
    <w:p w14:paraId="097974CC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u w:val="single"/>
          <w:lang w:eastAsia="en-US"/>
        </w:rPr>
      </w:pPr>
    </w:p>
    <w:p w14:paraId="13825A01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u w:val="single"/>
          <w:lang w:eastAsia="en-US"/>
        </w:rPr>
      </w:pPr>
    </w:p>
    <w:p w14:paraId="0AC38C11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u w:val="single"/>
          <w:lang w:eastAsia="en-US"/>
        </w:rPr>
      </w:pPr>
    </w:p>
    <w:p w14:paraId="0AE12865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u w:val="single"/>
          <w:lang w:eastAsia="en-US"/>
        </w:rPr>
      </w:pPr>
    </w:p>
    <w:p w14:paraId="7AD7515A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u w:val="single"/>
          <w:lang w:eastAsia="en-US"/>
        </w:rPr>
      </w:pPr>
    </w:p>
    <w:p w14:paraId="3158DF69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lang w:eastAsia="en-US"/>
        </w:rPr>
      </w:pPr>
      <w:r w:rsidRPr="00A63095">
        <w:rPr>
          <w:rFonts w:ascii="Liberation Serif" w:eastAsia="Times New Roman" w:hAnsi="Liberation Serif" w:cs="Liberation Serif"/>
          <w:b/>
          <w:kern w:val="36"/>
          <w:sz w:val="24"/>
          <w:szCs w:val="24"/>
          <w:lang w:eastAsia="en-US"/>
        </w:rPr>
        <w:t xml:space="preserve">ПРОВЕРОЧНЫЙ ЛИСТ, </w:t>
      </w:r>
    </w:p>
    <w:p w14:paraId="397F8068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4"/>
          <w:szCs w:val="24"/>
          <w:lang w:eastAsia="en-US"/>
        </w:rPr>
      </w:pPr>
      <w:r w:rsidRPr="00A63095">
        <w:rPr>
          <w:rFonts w:ascii="Liberation Serif" w:eastAsia="Times New Roman" w:hAnsi="Liberation Serif" w:cs="Liberation Serif"/>
          <w:b/>
          <w:kern w:val="36"/>
          <w:sz w:val="24"/>
          <w:szCs w:val="24"/>
          <w:lang w:eastAsia="en-US"/>
        </w:rPr>
        <w:t xml:space="preserve">применяемый при осуществлении муниципального земельного контроля </w:t>
      </w:r>
    </w:p>
    <w:p w14:paraId="6B6DF7A3" w14:textId="77777777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4685"/>
        <w:gridCol w:w="5091"/>
      </w:tblGrid>
      <w:tr w:rsidR="00175673" w:rsidRPr="00A63095" w14:paraId="6F6136BF" w14:textId="77777777" w:rsidTr="000C072C">
        <w:tc>
          <w:tcPr>
            <w:tcW w:w="4685" w:type="dxa"/>
          </w:tcPr>
          <w:p w14:paraId="74C20A98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  <w:r w:rsidRPr="00A63095">
              <w:rPr>
                <w:rFonts w:ascii="Liberation Serif" w:eastAsia="Times New Roman" w:hAnsi="Liberation Serif" w:cs="Liberation Serif"/>
                <w:bCs/>
                <w:kern w:val="36"/>
                <w:sz w:val="24"/>
                <w:szCs w:val="24"/>
              </w:rPr>
              <w:t>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5091" w:type="dxa"/>
          </w:tcPr>
          <w:p w14:paraId="531D5617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  <w:r w:rsidRPr="00A6309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  <w:t>Муниципальный земельный контроль</w:t>
            </w:r>
          </w:p>
          <w:p w14:paraId="277C8759" w14:textId="77777777" w:rsidR="00175673" w:rsidRPr="00A63095" w:rsidRDefault="00175673" w:rsidP="00A63095">
            <w:pPr>
              <w:ind w:right="-540"/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0BFE2772" w14:textId="77777777" w:rsidTr="000C072C">
        <w:tc>
          <w:tcPr>
            <w:tcW w:w="4685" w:type="dxa"/>
            <w:vAlign w:val="center"/>
          </w:tcPr>
          <w:p w14:paraId="7F7E4048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5091" w:type="dxa"/>
          </w:tcPr>
          <w:p w14:paraId="297516F3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  <w:r w:rsidRPr="00A6309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  <w:t>Администрация городского округа Среднеуральск (отдел</w:t>
            </w:r>
            <w:r w:rsidRPr="00A63095">
              <w:rPr>
                <w:rFonts w:ascii="Liberation Serif" w:eastAsia="Times New Roman" w:hAnsi="Liberation Serif" w:cs="Liberation Serif"/>
                <w:b/>
                <w:bCs/>
                <w:color w:val="000000" w:themeColor="text1"/>
                <w:kern w:val="36"/>
                <w:sz w:val="28"/>
                <w:szCs w:val="28"/>
                <w:shd w:val="clear" w:color="auto" w:fill="FFFFFF"/>
              </w:rPr>
              <w:t xml:space="preserve"> </w:t>
            </w:r>
            <w:r w:rsidRPr="00A63095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4"/>
                <w:szCs w:val="24"/>
                <w:shd w:val="clear" w:color="auto" w:fill="FFFFFF"/>
              </w:rPr>
              <w:t>архитектуры и градостроительства администрации городского округа Среднеуральск, уполномоченный на осуществление муниципального земельного контроля)</w:t>
            </w:r>
          </w:p>
        </w:tc>
      </w:tr>
      <w:tr w:rsidR="00175673" w:rsidRPr="00A63095" w14:paraId="06666E01" w14:textId="77777777" w:rsidTr="000C072C">
        <w:tc>
          <w:tcPr>
            <w:tcW w:w="4685" w:type="dxa"/>
            <w:vAlign w:val="center"/>
          </w:tcPr>
          <w:p w14:paraId="303BF89D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5091" w:type="dxa"/>
          </w:tcPr>
          <w:p w14:paraId="07BD5B5B" w14:textId="66D79B23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  <w:r w:rsidRPr="00A6309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  <w:t xml:space="preserve">Постановление администрации городского округа Среднеуральск от </w:t>
            </w:r>
            <w:r w:rsidR="00A63095" w:rsidRPr="00A6309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  <w:t>______</w:t>
            </w:r>
            <w:r w:rsidRPr="00A6309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  <w:t xml:space="preserve"> № </w:t>
            </w:r>
            <w:r w:rsidR="00A63095" w:rsidRPr="00A6309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  <w:t>_______</w:t>
            </w:r>
          </w:p>
        </w:tc>
      </w:tr>
      <w:tr w:rsidR="00175673" w:rsidRPr="00A63095" w14:paraId="061AA631" w14:textId="77777777" w:rsidTr="000C072C">
        <w:tc>
          <w:tcPr>
            <w:tcW w:w="4685" w:type="dxa"/>
            <w:vAlign w:val="center"/>
          </w:tcPr>
          <w:p w14:paraId="2296DBD4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</w:t>
            </w:r>
          </w:p>
        </w:tc>
        <w:tc>
          <w:tcPr>
            <w:tcW w:w="5091" w:type="dxa"/>
          </w:tcPr>
          <w:p w14:paraId="107C2817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3EA81414" w14:textId="77777777" w:rsidTr="000C072C">
        <w:tc>
          <w:tcPr>
            <w:tcW w:w="4685" w:type="dxa"/>
            <w:vAlign w:val="center"/>
          </w:tcPr>
          <w:p w14:paraId="4766633E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Дата заполнения проверочного листа</w:t>
            </w:r>
          </w:p>
        </w:tc>
        <w:tc>
          <w:tcPr>
            <w:tcW w:w="5091" w:type="dxa"/>
          </w:tcPr>
          <w:p w14:paraId="3DFA1944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730F824A" w14:textId="77777777" w:rsidTr="000C072C">
        <w:tc>
          <w:tcPr>
            <w:tcW w:w="4685" w:type="dxa"/>
            <w:vAlign w:val="center"/>
          </w:tcPr>
          <w:p w14:paraId="51171CF4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Объект муниципального контроля, в отношении которого проводится контрольное (надзорное) мероприятие</w:t>
            </w:r>
          </w:p>
        </w:tc>
        <w:tc>
          <w:tcPr>
            <w:tcW w:w="5091" w:type="dxa"/>
          </w:tcPr>
          <w:p w14:paraId="7EBEA6BC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69F87EF2" w14:textId="77777777" w:rsidTr="000C072C">
        <w:tc>
          <w:tcPr>
            <w:tcW w:w="4685" w:type="dxa"/>
            <w:vAlign w:val="center"/>
          </w:tcPr>
          <w:p w14:paraId="350644CC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t xml:space="preserve">Фамилия, имя и отчество (при наличии) гражданина или индивидуального предпринимателя, его идентификационный </w:t>
            </w: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  <w:lang w:eastAsia="en-US"/>
              </w:rPr>
              <w:lastRenderedPageBreak/>
              <w:t>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      </w:r>
          </w:p>
        </w:tc>
        <w:tc>
          <w:tcPr>
            <w:tcW w:w="5091" w:type="dxa"/>
          </w:tcPr>
          <w:p w14:paraId="4C8A1FF3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6FD32915" w14:textId="77777777" w:rsidTr="000C072C">
        <w:tc>
          <w:tcPr>
            <w:tcW w:w="4685" w:type="dxa"/>
            <w:vAlign w:val="center"/>
          </w:tcPr>
          <w:p w14:paraId="7D2B09AA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5091" w:type="dxa"/>
          </w:tcPr>
          <w:p w14:paraId="771EB358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13EA131B" w14:textId="77777777" w:rsidTr="000C072C">
        <w:tc>
          <w:tcPr>
            <w:tcW w:w="4685" w:type="dxa"/>
            <w:vAlign w:val="center"/>
          </w:tcPr>
          <w:p w14:paraId="12DBFD0C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5091" w:type="dxa"/>
          </w:tcPr>
          <w:p w14:paraId="1C8776ED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59ED28C7" w14:textId="77777777" w:rsidTr="000C072C">
        <w:tc>
          <w:tcPr>
            <w:tcW w:w="4685" w:type="dxa"/>
            <w:vAlign w:val="center"/>
          </w:tcPr>
          <w:p w14:paraId="15EB9E58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Учетный номер контрольного (надзорного) мероприятия</w:t>
            </w:r>
          </w:p>
        </w:tc>
        <w:tc>
          <w:tcPr>
            <w:tcW w:w="5091" w:type="dxa"/>
          </w:tcPr>
          <w:p w14:paraId="0B265DE7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  <w:tr w:rsidR="00175673" w:rsidRPr="00A63095" w14:paraId="4AE8CE94" w14:textId="77777777" w:rsidTr="000C072C">
        <w:tc>
          <w:tcPr>
            <w:tcW w:w="4685" w:type="dxa"/>
            <w:vAlign w:val="center"/>
          </w:tcPr>
          <w:p w14:paraId="7A424D88" w14:textId="77777777" w:rsidR="00175673" w:rsidRPr="00A63095" w:rsidRDefault="00175673" w:rsidP="00A63095">
            <w:pPr>
              <w:adjustRightInd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63095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</w:p>
        </w:tc>
        <w:tc>
          <w:tcPr>
            <w:tcW w:w="5091" w:type="dxa"/>
          </w:tcPr>
          <w:p w14:paraId="5CA5422E" w14:textId="77777777" w:rsidR="00175673" w:rsidRPr="00A63095" w:rsidRDefault="00175673" w:rsidP="00A63095">
            <w:pPr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en-US"/>
              </w:rPr>
            </w:pPr>
          </w:p>
        </w:tc>
      </w:tr>
    </w:tbl>
    <w:p w14:paraId="6049E4DF" w14:textId="77777777" w:rsidR="00175673" w:rsidRPr="00A63095" w:rsidRDefault="00175673" w:rsidP="00A63095">
      <w:pPr>
        <w:jc w:val="both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p w14:paraId="50B77C0F" w14:textId="193DCD00" w:rsidR="00175673" w:rsidRPr="00A63095" w:rsidRDefault="00175673" w:rsidP="00A63095">
      <w:pPr>
        <w:jc w:val="both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p w14:paraId="2A1F1E79" w14:textId="6BE3C309" w:rsidR="00175673" w:rsidRPr="00A63095" w:rsidRDefault="00175673" w:rsidP="00A63095">
      <w:pPr>
        <w:jc w:val="center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  <w:r w:rsidRPr="00A63095">
        <w:rPr>
          <w:rFonts w:ascii="Liberation Serif" w:eastAsia="Times New Roman" w:hAnsi="Liberation Serif" w:cs="Liberation Serif"/>
          <w:b/>
          <w:kern w:val="36"/>
          <w:sz w:val="24"/>
          <w:szCs w:val="24"/>
          <w:lang w:eastAsia="en-US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A63095"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  <w:t>:</w:t>
      </w:r>
    </w:p>
    <w:p w14:paraId="06E0C554" w14:textId="77777777" w:rsidR="00175673" w:rsidRPr="00A63095" w:rsidRDefault="00175673" w:rsidP="00A63095">
      <w:pPr>
        <w:jc w:val="both"/>
        <w:outlineLvl w:val="0"/>
        <w:rPr>
          <w:rFonts w:ascii="Liberation Serif" w:eastAsia="Times New Roman" w:hAnsi="Liberation Serif" w:cs="Liberation Serif"/>
          <w:kern w:val="36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68"/>
        <w:gridCol w:w="2902"/>
        <w:gridCol w:w="708"/>
        <w:gridCol w:w="748"/>
        <w:gridCol w:w="1095"/>
        <w:gridCol w:w="1134"/>
      </w:tblGrid>
      <w:tr w:rsidR="00175673" w:rsidRPr="00A63095" w14:paraId="7D6CCFBA" w14:textId="77777777" w:rsidTr="00A63095">
        <w:trPr>
          <w:trHeight w:val="436"/>
        </w:trPr>
        <w:tc>
          <w:tcPr>
            <w:tcW w:w="534" w:type="dxa"/>
            <w:vMerge w:val="restart"/>
            <w:vAlign w:val="center"/>
          </w:tcPr>
          <w:p w14:paraId="77FED1EC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№</w:t>
            </w:r>
          </w:p>
          <w:p w14:paraId="05C84399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768" w:type="dxa"/>
            <w:vMerge w:val="restart"/>
            <w:vAlign w:val="center"/>
          </w:tcPr>
          <w:p w14:paraId="6ED5F79B" w14:textId="3EF2BFA2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Перечень вопросов</w:t>
            </w:r>
          </w:p>
        </w:tc>
        <w:tc>
          <w:tcPr>
            <w:tcW w:w="2902" w:type="dxa"/>
            <w:vMerge w:val="restart"/>
            <w:vAlign w:val="center"/>
          </w:tcPr>
          <w:p w14:paraId="2188E9E6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</w:t>
            </w: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правовыми актами</w:t>
            </w:r>
          </w:p>
        </w:tc>
        <w:tc>
          <w:tcPr>
            <w:tcW w:w="2551" w:type="dxa"/>
            <w:gridSpan w:val="3"/>
            <w:vAlign w:val="center"/>
          </w:tcPr>
          <w:p w14:paraId="1C81E84F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Варианты ответов на вопросы, содержащиеся в перечне вопросов</w:t>
            </w:r>
          </w:p>
        </w:tc>
        <w:tc>
          <w:tcPr>
            <w:tcW w:w="1134" w:type="dxa"/>
            <w:vMerge w:val="restart"/>
            <w:vAlign w:val="center"/>
          </w:tcPr>
          <w:p w14:paraId="3EB9EAAD" w14:textId="01AE6F8A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Примечание (подлежит обязательному заполнению в случае </w:t>
            </w: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заполнения графы "неприменимо")</w:t>
            </w:r>
          </w:p>
        </w:tc>
      </w:tr>
      <w:tr w:rsidR="00175673" w:rsidRPr="00A63095" w14:paraId="2015DC1C" w14:textId="77777777" w:rsidTr="00A63095">
        <w:trPr>
          <w:trHeight w:val="654"/>
        </w:trPr>
        <w:tc>
          <w:tcPr>
            <w:tcW w:w="534" w:type="dxa"/>
            <w:vMerge/>
            <w:vAlign w:val="center"/>
          </w:tcPr>
          <w:p w14:paraId="526A0D74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68" w:type="dxa"/>
            <w:vMerge/>
            <w:vAlign w:val="center"/>
          </w:tcPr>
          <w:p w14:paraId="4992F0C9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02" w:type="dxa"/>
            <w:vMerge/>
            <w:vAlign w:val="center"/>
          </w:tcPr>
          <w:p w14:paraId="252C1A1A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  <w:vAlign w:val="center"/>
          </w:tcPr>
          <w:p w14:paraId="27F20B13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748" w:type="dxa"/>
            <w:vAlign w:val="center"/>
          </w:tcPr>
          <w:p w14:paraId="0B9F9127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095" w:type="dxa"/>
            <w:vAlign w:val="center"/>
          </w:tcPr>
          <w:p w14:paraId="03902FF5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bCs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bCs/>
                <w:color w:val="000000"/>
                <w:sz w:val="24"/>
                <w:szCs w:val="24"/>
                <w:lang w:eastAsia="en-US" w:bidi="ru-RU"/>
              </w:rPr>
              <w:t>Неприменимо</w:t>
            </w:r>
          </w:p>
        </w:tc>
        <w:tc>
          <w:tcPr>
            <w:tcW w:w="1134" w:type="dxa"/>
            <w:vMerge/>
            <w:vAlign w:val="center"/>
          </w:tcPr>
          <w:p w14:paraId="4D8C729D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07045FA1" w14:textId="77777777" w:rsidTr="00A63095">
        <w:trPr>
          <w:trHeight w:val="225"/>
        </w:trPr>
        <w:tc>
          <w:tcPr>
            <w:tcW w:w="534" w:type="dxa"/>
            <w:vAlign w:val="center"/>
          </w:tcPr>
          <w:p w14:paraId="01A9E74E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768" w:type="dxa"/>
            <w:vAlign w:val="center"/>
          </w:tcPr>
          <w:p w14:paraId="6E1B5999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902" w:type="dxa"/>
            <w:vAlign w:val="center"/>
          </w:tcPr>
          <w:p w14:paraId="2A49409D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08" w:type="dxa"/>
            <w:vAlign w:val="center"/>
          </w:tcPr>
          <w:p w14:paraId="574099FB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748" w:type="dxa"/>
            <w:vAlign w:val="center"/>
          </w:tcPr>
          <w:p w14:paraId="64600EF1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095" w:type="dxa"/>
            <w:vAlign w:val="center"/>
          </w:tcPr>
          <w:p w14:paraId="542A2ECF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134" w:type="dxa"/>
            <w:vAlign w:val="center"/>
          </w:tcPr>
          <w:p w14:paraId="71528D51" w14:textId="77777777" w:rsidR="00175673" w:rsidRPr="00A63095" w:rsidRDefault="00175673" w:rsidP="00A63095">
            <w:pPr>
              <w:autoSpaceDE/>
              <w:autoSpaceDN/>
              <w:adjustRightInd/>
              <w:jc w:val="center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175673" w:rsidRPr="00A63095" w14:paraId="3BD3D098" w14:textId="77777777" w:rsidTr="005515CD">
        <w:trPr>
          <w:trHeight w:val="1609"/>
        </w:trPr>
        <w:tc>
          <w:tcPr>
            <w:tcW w:w="534" w:type="dxa"/>
          </w:tcPr>
          <w:p w14:paraId="4DD55910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768" w:type="dxa"/>
          </w:tcPr>
          <w:p w14:paraId="0CC68FC9" w14:textId="61BE6D14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Наличие правоустанавливающих (</w:t>
            </w:r>
            <w:proofErr w:type="spellStart"/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правоудостоверяющих</w:t>
            </w:r>
            <w:proofErr w:type="spellEnd"/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) документов на земельный участок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3886C4BF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статьи 25, 26 Земельного кодекса Российской Федерации, </w:t>
            </w:r>
          </w:p>
          <w:p w14:paraId="3D753DAF" w14:textId="46A6826E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пункт 3 статьи 28 Федерального закона от 21 декабря 2001 года № 178-ФЗ</w:t>
            </w:r>
            <w:r w:rsidR="008C2663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«О приватизации государственного и муниципального имущества»</w:t>
            </w:r>
          </w:p>
        </w:tc>
        <w:tc>
          <w:tcPr>
            <w:tcW w:w="708" w:type="dxa"/>
          </w:tcPr>
          <w:p w14:paraId="55CC2D0D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14E93AB2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527D7283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319F001B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769043E0" w14:textId="77777777" w:rsidTr="005515CD">
        <w:trPr>
          <w:trHeight w:val="1142"/>
        </w:trPr>
        <w:tc>
          <w:tcPr>
            <w:tcW w:w="534" w:type="dxa"/>
          </w:tcPr>
          <w:p w14:paraId="47F62751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768" w:type="dxa"/>
          </w:tcPr>
          <w:p w14:paraId="494F2EEF" w14:textId="616B776C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Использование земельного участка по целевому назначению в соответствии с его принадлежностью к той или иной категории земель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7DC85EDD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статьи 7, 42 Земельного кодекса Российской Федерации, </w:t>
            </w:r>
          </w:p>
          <w:p w14:paraId="0AEC2E89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 8.8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21C20720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2B9829CC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0788426B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1168A50B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48B9B724" w14:textId="77777777" w:rsidTr="005515CD">
        <w:trPr>
          <w:trHeight w:val="691"/>
        </w:trPr>
        <w:tc>
          <w:tcPr>
            <w:tcW w:w="534" w:type="dxa"/>
          </w:tcPr>
          <w:p w14:paraId="1788E103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768" w:type="dxa"/>
          </w:tcPr>
          <w:p w14:paraId="792CF4A5" w14:textId="72D15E4C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Использование земельного участка в соответствии с его разрешенным использованием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4CB265DC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статьи 7, 42 Земельного кодекса Российской Федерации, статья 8.8Кодекса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72FA95F1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12572368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33F61324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02491510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346618E0" w14:textId="77777777" w:rsidTr="005515CD">
        <w:trPr>
          <w:trHeight w:val="1157"/>
        </w:trPr>
        <w:tc>
          <w:tcPr>
            <w:tcW w:w="534" w:type="dxa"/>
          </w:tcPr>
          <w:p w14:paraId="17B3BFFE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768" w:type="dxa"/>
          </w:tcPr>
          <w:p w14:paraId="65D92A92" w14:textId="651B714F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Использование земельных участков способами, не наносящими вред окружающей среде, в том числе земле как природному объекту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5742FED3" w14:textId="679851EA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 42 Земельного кодекса Российской Федерации, стать</w:t>
            </w:r>
            <w:r w:rsidR="001E1EB8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я</w:t>
            </w: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 42, Федерального закона от 10 января 2002 года № 7-ФЗ «Об охране окружающей среды»</w:t>
            </w:r>
          </w:p>
        </w:tc>
        <w:tc>
          <w:tcPr>
            <w:tcW w:w="708" w:type="dxa"/>
          </w:tcPr>
          <w:p w14:paraId="4036D20C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1224F7B2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2F3F1945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22B928FC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29A4E773" w14:textId="77777777" w:rsidTr="005515CD">
        <w:trPr>
          <w:trHeight w:val="1368"/>
        </w:trPr>
        <w:tc>
          <w:tcPr>
            <w:tcW w:w="534" w:type="dxa"/>
          </w:tcPr>
          <w:p w14:paraId="4BD50E3C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768" w:type="dxa"/>
          </w:tcPr>
          <w:p w14:paraId="478FEADD" w14:textId="68D6CC86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Сохранение межевых, геодезических и других специальных знаков, установленных на земельных участках в соответствии с законодательством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7731FCAB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14:paraId="53B72AE6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34F5A048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4E12C51E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4120FD5E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26CAF285" w14:textId="77777777" w:rsidTr="005515CD">
        <w:trPr>
          <w:trHeight w:val="466"/>
        </w:trPr>
        <w:tc>
          <w:tcPr>
            <w:tcW w:w="534" w:type="dxa"/>
          </w:tcPr>
          <w:p w14:paraId="364FFA9F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2768" w:type="dxa"/>
          </w:tcPr>
          <w:p w14:paraId="354E896B" w14:textId="13710EF1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Осуществление мероприятий по охране земель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20FA97AD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14:paraId="48999E77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4861142C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4F4FA6C3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3DBD6B52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10E34526" w14:textId="77777777" w:rsidTr="005515CD">
        <w:trPr>
          <w:trHeight w:val="1142"/>
        </w:trPr>
        <w:tc>
          <w:tcPr>
            <w:tcW w:w="534" w:type="dxa"/>
          </w:tcPr>
          <w:p w14:paraId="52C6A7F7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2768" w:type="dxa"/>
          </w:tcPr>
          <w:p w14:paraId="2A268BCB" w14:textId="7356FA5B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Своевременное освоение и использование земельного участка в </w:t>
            </w: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случаях, если сроки освоения земельного участка предусмотрены договором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23CDB527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14:paraId="25AB5ACF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39C76F2C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3300B8C3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3DBCD925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252A7A9C" w14:textId="77777777" w:rsidTr="005515CD">
        <w:trPr>
          <w:trHeight w:val="691"/>
        </w:trPr>
        <w:tc>
          <w:tcPr>
            <w:tcW w:w="534" w:type="dxa"/>
          </w:tcPr>
          <w:p w14:paraId="79E07B13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2768" w:type="dxa"/>
          </w:tcPr>
          <w:p w14:paraId="33DE718D" w14:textId="0D0B0B21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Осуществление своевременных платежей за землю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77B70C8E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708" w:type="dxa"/>
          </w:tcPr>
          <w:p w14:paraId="446997B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21EE8307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56256FD2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753FA1AE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10E9D000" w14:textId="77777777" w:rsidTr="005515CD">
        <w:trPr>
          <w:trHeight w:val="2060"/>
        </w:trPr>
        <w:tc>
          <w:tcPr>
            <w:tcW w:w="534" w:type="dxa"/>
          </w:tcPr>
          <w:p w14:paraId="69AE89D0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2768" w:type="dxa"/>
          </w:tcPr>
          <w:p w14:paraId="67E9D3EA" w14:textId="7BB6A97B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Соблюдение при использовании земельного участка требований градостроительных регламентов, строительных, экологических, санитарно-гигиенических, противопожарных и иных правил, нормативов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1073B2AB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14:paraId="419A0ADC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4D9F715D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78CCD5A6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652D2B7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11217692" w14:textId="77777777" w:rsidTr="005515CD">
        <w:trPr>
          <w:trHeight w:val="1383"/>
        </w:trPr>
        <w:tc>
          <w:tcPr>
            <w:tcW w:w="534" w:type="dxa"/>
          </w:tcPr>
          <w:p w14:paraId="74DD39F5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2768" w:type="dxa"/>
          </w:tcPr>
          <w:p w14:paraId="6605616A" w14:textId="704C4761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Недопущение загрязнения, истощения, деградации, порчи, уничтожения земель и почв и иного негативного воздействия на земли и почвы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7777119F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14:paraId="2DEBF31B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4FDA0D7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7B43E3C6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768616B1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4355A815" w14:textId="77777777" w:rsidTr="005515CD">
        <w:trPr>
          <w:trHeight w:val="2075"/>
        </w:trPr>
        <w:tc>
          <w:tcPr>
            <w:tcW w:w="534" w:type="dxa"/>
          </w:tcPr>
          <w:p w14:paraId="4BCE72A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11.</w:t>
            </w:r>
          </w:p>
        </w:tc>
        <w:tc>
          <w:tcPr>
            <w:tcW w:w="2768" w:type="dxa"/>
          </w:tcPr>
          <w:p w14:paraId="4A11C35E" w14:textId="395B3C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2680BE4C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 7.1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34113896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13B49734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12196F06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74C4F771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71C40102" w14:textId="77777777" w:rsidTr="005515CD">
        <w:trPr>
          <w:trHeight w:val="917"/>
        </w:trPr>
        <w:tc>
          <w:tcPr>
            <w:tcW w:w="534" w:type="dxa"/>
          </w:tcPr>
          <w:p w14:paraId="481DF52F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12.</w:t>
            </w:r>
          </w:p>
        </w:tc>
        <w:tc>
          <w:tcPr>
            <w:tcW w:w="2768" w:type="dxa"/>
          </w:tcPr>
          <w:p w14:paraId="4053F7D2" w14:textId="7C2B6E2E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Самовольная уступка права пользования землей, а равно самовольная мена земельного участка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705714C5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 7.10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57C4AF78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2F8C69A2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38BD39ED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4E641D47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241B0DA0" w14:textId="77777777" w:rsidTr="005515CD">
        <w:trPr>
          <w:trHeight w:val="231"/>
        </w:trPr>
        <w:tc>
          <w:tcPr>
            <w:tcW w:w="534" w:type="dxa"/>
          </w:tcPr>
          <w:p w14:paraId="0767B03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13.</w:t>
            </w:r>
          </w:p>
        </w:tc>
        <w:tc>
          <w:tcPr>
            <w:tcW w:w="2768" w:type="dxa"/>
          </w:tcPr>
          <w:p w14:paraId="2FE05658" w14:textId="292EC975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Использование земельного участка на праве постоянного (бессрочного) пользования юридическим лицом, не </w:t>
            </w: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4C5D4D6D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статья 7.34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3270382C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1627C734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0F11D9DB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3ADF505F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6C45487A" w14:textId="77777777" w:rsidTr="005515CD">
        <w:trPr>
          <w:trHeight w:val="917"/>
        </w:trPr>
        <w:tc>
          <w:tcPr>
            <w:tcW w:w="534" w:type="dxa"/>
          </w:tcPr>
          <w:p w14:paraId="3CE6870C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14.</w:t>
            </w:r>
          </w:p>
        </w:tc>
        <w:tc>
          <w:tcPr>
            <w:tcW w:w="2768" w:type="dxa"/>
          </w:tcPr>
          <w:p w14:paraId="72D79B9E" w14:textId="02F352F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Искажение сведений о состоянии земель лицами, обязанными сообщать такую информацию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5479E872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 8.5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63D7348E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52080EF1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1A3207D9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0C63D093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38747823" w14:textId="77777777" w:rsidTr="005515CD">
        <w:trPr>
          <w:trHeight w:val="917"/>
        </w:trPr>
        <w:tc>
          <w:tcPr>
            <w:tcW w:w="534" w:type="dxa"/>
          </w:tcPr>
          <w:p w14:paraId="38FA6F8D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15.</w:t>
            </w:r>
          </w:p>
        </w:tc>
        <w:tc>
          <w:tcPr>
            <w:tcW w:w="2768" w:type="dxa"/>
          </w:tcPr>
          <w:p w14:paraId="6FF6333F" w14:textId="1BF9B1C4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Самовольное снятие или перемещение плодородного слоя почвы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5318DF83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 8.6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7C438685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458C85A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3AF0B395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3F263964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401790C3" w14:textId="77777777" w:rsidTr="005515CD">
        <w:trPr>
          <w:trHeight w:val="917"/>
        </w:trPr>
        <w:tc>
          <w:tcPr>
            <w:tcW w:w="534" w:type="dxa"/>
          </w:tcPr>
          <w:p w14:paraId="6731A324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16.</w:t>
            </w:r>
          </w:p>
        </w:tc>
        <w:tc>
          <w:tcPr>
            <w:tcW w:w="2768" w:type="dxa"/>
          </w:tcPr>
          <w:p w14:paraId="764C8067" w14:textId="5A1DE02B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Невыполнение или несвоевременное выполнение обязанностей по рекультивации земель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6FE6F7EF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 8.7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0AC28A3B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643DBD64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2F979BDE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664354C2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175673" w:rsidRPr="00A63095" w14:paraId="13D66DD4" w14:textId="77777777" w:rsidTr="005515CD">
        <w:trPr>
          <w:trHeight w:val="2060"/>
        </w:trPr>
        <w:tc>
          <w:tcPr>
            <w:tcW w:w="534" w:type="dxa"/>
          </w:tcPr>
          <w:p w14:paraId="63194D19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17.</w:t>
            </w:r>
          </w:p>
        </w:tc>
        <w:tc>
          <w:tcPr>
            <w:tcW w:w="2768" w:type="dxa"/>
          </w:tcPr>
          <w:p w14:paraId="5CAFA421" w14:textId="472DB979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</w:t>
            </w:r>
            <w:r w:rsidR="00AB11FA"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2902" w:type="dxa"/>
          </w:tcPr>
          <w:p w14:paraId="59385CFB" w14:textId="77777777" w:rsidR="00175673" w:rsidRPr="00A63095" w:rsidRDefault="00175673" w:rsidP="00A63095">
            <w:pPr>
              <w:autoSpaceDE/>
              <w:autoSpaceDN/>
              <w:adjustRightInd/>
              <w:jc w:val="both"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A63095"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  <w:t>статья 19.5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14:paraId="6253DE9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8" w:type="dxa"/>
          </w:tcPr>
          <w:p w14:paraId="468F967B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</w:tcPr>
          <w:p w14:paraId="0D8CD30A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14:paraId="6E88DEC0" w14:textId="77777777" w:rsidR="00175673" w:rsidRPr="00A63095" w:rsidRDefault="00175673" w:rsidP="00A63095">
            <w:pPr>
              <w:autoSpaceDE/>
              <w:autoSpaceDN/>
              <w:adjustRightInd/>
              <w:rPr>
                <w:rFonts w:ascii="Liberation Serif" w:eastAsia="Microsoft Sans Serif" w:hAnsi="Liberation Serif" w:cs="Liberation Serif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24401E15" w14:textId="77777777" w:rsidR="00175673" w:rsidRPr="00A63095" w:rsidRDefault="00175673" w:rsidP="00A63095">
      <w:pPr>
        <w:autoSpaceDE/>
        <w:autoSpaceDN/>
        <w:adjustRightInd/>
        <w:rPr>
          <w:rFonts w:ascii="Liberation Serif" w:eastAsia="Microsoft Sans Serif" w:hAnsi="Liberation Serif" w:cs="Liberation Serif"/>
          <w:color w:val="000000"/>
          <w:sz w:val="24"/>
          <w:szCs w:val="24"/>
          <w:lang w:bidi="ru-RU"/>
        </w:rPr>
      </w:pPr>
    </w:p>
    <w:p w14:paraId="4ACECAB8" w14:textId="77777777" w:rsidR="00175673" w:rsidRPr="00A63095" w:rsidRDefault="00175673" w:rsidP="00A63095">
      <w:pPr>
        <w:adjustRightInd/>
        <w:ind w:firstLine="540"/>
        <w:jc w:val="center"/>
        <w:rPr>
          <w:rFonts w:ascii="Liberation Serif" w:eastAsia="Times New Roman" w:hAnsi="Liberation Serif" w:cs="Liberation Serif"/>
          <w:sz w:val="24"/>
          <w:szCs w:val="24"/>
          <w:u w:val="single"/>
        </w:rPr>
      </w:pPr>
    </w:p>
    <w:p w14:paraId="7A43CC6F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___________________________________________________________________________</w:t>
      </w:r>
    </w:p>
    <w:p w14:paraId="1606A521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(должность, фамилия, имя, отчество (последнее - при наличии)</w:t>
      </w:r>
    </w:p>
    <w:p w14:paraId="17F99E8F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представителя юридического лица,</w:t>
      </w:r>
    </w:p>
    <w:p w14:paraId="5E4496EF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индивидуального предпринимателя)</w:t>
      </w:r>
    </w:p>
    <w:p w14:paraId="085F3781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___________________________________________________________________________</w:t>
      </w:r>
    </w:p>
    <w:p w14:paraId="47E0F9D3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(должность, фамилия, имя, отчество (последнее - при наличии) лица,</w:t>
      </w:r>
    </w:p>
    <w:p w14:paraId="1CDCE2B4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проводящего плановую проверку</w:t>
      </w:r>
    </w:p>
    <w:p w14:paraId="60F1DF11" w14:textId="77777777" w:rsidR="00175673" w:rsidRPr="00A63095" w:rsidRDefault="00175673" w:rsidP="00A63095">
      <w:pPr>
        <w:jc w:val="center"/>
        <w:rPr>
          <w:rFonts w:ascii="Liberation Serif" w:eastAsiaTheme="minorEastAsia" w:hAnsi="Liberation Serif" w:cs="Liberation Serif"/>
          <w:sz w:val="24"/>
          <w:szCs w:val="24"/>
        </w:rPr>
      </w:pPr>
      <w:r w:rsidRPr="00A63095">
        <w:rPr>
          <w:rFonts w:ascii="Liberation Serif" w:eastAsiaTheme="minorEastAsia" w:hAnsi="Liberation Serif" w:cs="Liberation Serif"/>
          <w:sz w:val="24"/>
          <w:szCs w:val="24"/>
        </w:rPr>
        <w:t>и заполняющего проверочный лист)</w:t>
      </w:r>
    </w:p>
    <w:p w14:paraId="152AE685" w14:textId="77777777" w:rsidR="00A63095" w:rsidRDefault="00A63095" w:rsidP="00A63095">
      <w:pPr>
        <w:adjustRightInd/>
        <w:ind w:firstLine="540"/>
        <w:jc w:val="center"/>
        <w:rPr>
          <w:rFonts w:ascii="Liberation Serif" w:eastAsia="Times New Roman" w:hAnsi="Liberation Serif" w:cs="Liberation Serif"/>
          <w:sz w:val="24"/>
          <w:szCs w:val="24"/>
        </w:rPr>
        <w:sectPr w:rsidR="00A63095" w:rsidSect="00A6309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6D5FA0A8" w14:textId="77777777" w:rsidR="00175673" w:rsidRPr="00A63095" w:rsidRDefault="00175673" w:rsidP="00A63095">
      <w:pPr>
        <w:jc w:val="center"/>
        <w:rPr>
          <w:rFonts w:ascii="Liberation Serif" w:hAnsi="Liberation Serif" w:cs="Liberation Serif"/>
        </w:rPr>
      </w:pPr>
      <w:bookmarkStart w:id="2" w:name="_GoBack"/>
      <w:bookmarkEnd w:id="2"/>
    </w:p>
    <w:sectPr w:rsidR="00175673" w:rsidRPr="00A63095" w:rsidSect="00A63095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5C8D" w14:textId="77777777" w:rsidR="00B710CE" w:rsidRDefault="00B710CE" w:rsidP="00947C96">
      <w:r>
        <w:separator/>
      </w:r>
    </w:p>
  </w:endnote>
  <w:endnote w:type="continuationSeparator" w:id="0">
    <w:p w14:paraId="4EFC8143" w14:textId="77777777" w:rsidR="00B710CE" w:rsidRDefault="00B710CE" w:rsidP="0094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3B5C" w14:textId="77777777" w:rsidR="00B710CE" w:rsidRDefault="00B710CE" w:rsidP="00947C96">
      <w:r>
        <w:separator/>
      </w:r>
    </w:p>
  </w:footnote>
  <w:footnote w:type="continuationSeparator" w:id="0">
    <w:p w14:paraId="154EC770" w14:textId="77777777" w:rsidR="00B710CE" w:rsidRDefault="00B710CE" w:rsidP="0094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838460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078BD37F" w14:textId="40394FFE" w:rsidR="00A63095" w:rsidRPr="00A63095" w:rsidRDefault="00A63095">
        <w:pPr>
          <w:pStyle w:val="ac"/>
          <w:jc w:val="center"/>
          <w:rPr>
            <w:rFonts w:ascii="Liberation Serif" w:hAnsi="Liberation Serif" w:cs="Liberation Serif"/>
          </w:rPr>
        </w:pPr>
        <w:r w:rsidRPr="00A63095">
          <w:rPr>
            <w:rFonts w:ascii="Liberation Serif" w:hAnsi="Liberation Serif" w:cs="Liberation Serif"/>
          </w:rPr>
          <w:fldChar w:fldCharType="begin"/>
        </w:r>
        <w:r w:rsidRPr="00A63095">
          <w:rPr>
            <w:rFonts w:ascii="Liberation Serif" w:hAnsi="Liberation Serif" w:cs="Liberation Serif"/>
          </w:rPr>
          <w:instrText>PAGE   \* MERGEFORMAT</w:instrText>
        </w:r>
        <w:r w:rsidRPr="00A63095">
          <w:rPr>
            <w:rFonts w:ascii="Liberation Serif" w:hAnsi="Liberation Serif" w:cs="Liberation Serif"/>
          </w:rPr>
          <w:fldChar w:fldCharType="separate"/>
        </w:r>
        <w:r w:rsidRPr="00A63095">
          <w:rPr>
            <w:rFonts w:ascii="Liberation Serif" w:hAnsi="Liberation Serif" w:cs="Liberation Serif"/>
          </w:rPr>
          <w:t>2</w:t>
        </w:r>
        <w:r w:rsidRPr="00A63095">
          <w:rPr>
            <w:rFonts w:ascii="Liberation Serif" w:hAnsi="Liberation Serif" w:cs="Liberation Serif"/>
          </w:rPr>
          <w:fldChar w:fldCharType="end"/>
        </w:r>
      </w:p>
    </w:sdtContent>
  </w:sdt>
  <w:p w14:paraId="0F7C3F6C" w14:textId="77777777" w:rsidR="00A63095" w:rsidRPr="00A63095" w:rsidRDefault="00A63095">
    <w:pPr>
      <w:pStyle w:val="ac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5D"/>
    <w:rsid w:val="000C072C"/>
    <w:rsid w:val="000F245D"/>
    <w:rsid w:val="00101CB2"/>
    <w:rsid w:val="00175673"/>
    <w:rsid w:val="001B6B49"/>
    <w:rsid w:val="001E1EB8"/>
    <w:rsid w:val="001E3C39"/>
    <w:rsid w:val="0022685F"/>
    <w:rsid w:val="00255FCE"/>
    <w:rsid w:val="00260FE7"/>
    <w:rsid w:val="002F74EE"/>
    <w:rsid w:val="00325D28"/>
    <w:rsid w:val="0035555F"/>
    <w:rsid w:val="00386CA1"/>
    <w:rsid w:val="00495D81"/>
    <w:rsid w:val="005515CD"/>
    <w:rsid w:val="005711B1"/>
    <w:rsid w:val="00594B37"/>
    <w:rsid w:val="005B3E9C"/>
    <w:rsid w:val="00683FFB"/>
    <w:rsid w:val="006940DD"/>
    <w:rsid w:val="0070794F"/>
    <w:rsid w:val="007649E8"/>
    <w:rsid w:val="00771F2E"/>
    <w:rsid w:val="0080468A"/>
    <w:rsid w:val="00807FB8"/>
    <w:rsid w:val="00843640"/>
    <w:rsid w:val="008807AD"/>
    <w:rsid w:val="008C2663"/>
    <w:rsid w:val="00915094"/>
    <w:rsid w:val="00947C96"/>
    <w:rsid w:val="00962C7F"/>
    <w:rsid w:val="00973678"/>
    <w:rsid w:val="009C6C61"/>
    <w:rsid w:val="009D71E5"/>
    <w:rsid w:val="009E792A"/>
    <w:rsid w:val="00A27442"/>
    <w:rsid w:val="00A45272"/>
    <w:rsid w:val="00A63095"/>
    <w:rsid w:val="00AB11FA"/>
    <w:rsid w:val="00B710CE"/>
    <w:rsid w:val="00BF7A0F"/>
    <w:rsid w:val="00C33438"/>
    <w:rsid w:val="00D77377"/>
    <w:rsid w:val="00DB72A5"/>
    <w:rsid w:val="00E50C4D"/>
    <w:rsid w:val="00E8594B"/>
    <w:rsid w:val="00F01F9D"/>
    <w:rsid w:val="00F02C75"/>
    <w:rsid w:val="00F06374"/>
    <w:rsid w:val="00F10119"/>
    <w:rsid w:val="00F54AC6"/>
    <w:rsid w:val="00FB7E9B"/>
    <w:rsid w:val="00FD0C1E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9DD6"/>
  <w15:chartTrackingRefBased/>
  <w15:docId w15:val="{77CA180E-69CB-46FE-B15B-A0E8C095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7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7C96"/>
    <w:pPr>
      <w:widowControl/>
      <w:autoSpaceDE/>
      <w:autoSpaceDN/>
      <w:adjustRightInd/>
    </w:pPr>
    <w:rPr>
      <w:rFonts w:eastAsia="Times New Roman"/>
    </w:rPr>
  </w:style>
  <w:style w:type="character" w:customStyle="1" w:styleId="a4">
    <w:name w:val="Текст сноски Знак"/>
    <w:basedOn w:val="a0"/>
    <w:link w:val="a3"/>
    <w:uiPriority w:val="99"/>
    <w:semiHidden/>
    <w:rsid w:val="00947C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47C96"/>
    <w:rPr>
      <w:vertAlign w:val="superscript"/>
    </w:rPr>
  </w:style>
  <w:style w:type="paragraph" w:customStyle="1" w:styleId="ConsPlusTitle">
    <w:name w:val="ConsPlusTitle"/>
    <w:rsid w:val="00707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0794F"/>
  </w:style>
  <w:style w:type="character" w:customStyle="1" w:styleId="2">
    <w:name w:val="Основной текст 2 Знак"/>
    <w:link w:val="20"/>
    <w:locked/>
    <w:rsid w:val="0070794F"/>
    <w:rPr>
      <w:lang w:eastAsia="ru-RU"/>
    </w:rPr>
  </w:style>
  <w:style w:type="paragraph" w:styleId="20">
    <w:name w:val="Body Text 2"/>
    <w:basedOn w:val="a"/>
    <w:link w:val="2"/>
    <w:rsid w:val="0070794F"/>
    <w:pPr>
      <w:widowControl/>
      <w:adjustRightInd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70794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7079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7079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0794F"/>
    <w:pPr>
      <w:suppressAutoHyphens/>
      <w:autoSpaceDE/>
      <w:autoSpaceDN/>
      <w:adjustRightInd/>
      <w:spacing w:line="100" w:lineRule="atLeast"/>
    </w:pPr>
    <w:rPr>
      <w:rFonts w:eastAsia="Times New Roman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7079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794F"/>
    <w:pPr>
      <w:widowControl/>
      <w:autoSpaceDE/>
      <w:autoSpaceDN/>
      <w:adjustRightInd/>
    </w:pPr>
    <w:rPr>
      <w:rFonts w:eastAsia="Times New Roman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7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0794F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70794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079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079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0794F"/>
  </w:style>
  <w:style w:type="paragraph" w:customStyle="1" w:styleId="empty">
    <w:name w:val="empty"/>
    <w:basedOn w:val="a"/>
    <w:rsid w:val="007079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Emphasis"/>
    <w:basedOn w:val="a0"/>
    <w:uiPriority w:val="20"/>
    <w:qFormat/>
    <w:rsid w:val="0070794F"/>
    <w:rPr>
      <w:i/>
      <w:iCs/>
    </w:rPr>
  </w:style>
  <w:style w:type="paragraph" w:customStyle="1" w:styleId="s91">
    <w:name w:val="s_91"/>
    <w:basedOn w:val="a"/>
    <w:rsid w:val="007079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ndent1">
    <w:name w:val="indent_1"/>
    <w:basedOn w:val="a"/>
    <w:rsid w:val="007079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7079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0794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707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0794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707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semiHidden/>
    <w:unhideWhenUsed/>
    <w:rsid w:val="0070794F"/>
  </w:style>
  <w:style w:type="character" w:customStyle="1" w:styleId="10">
    <w:name w:val="Неразрешенное упоминание1"/>
    <w:basedOn w:val="a0"/>
    <w:uiPriority w:val="99"/>
    <w:semiHidden/>
    <w:unhideWhenUsed/>
    <w:rsid w:val="0070794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70794F"/>
  </w:style>
  <w:style w:type="table" w:styleId="af1">
    <w:name w:val="Table Grid"/>
    <w:basedOn w:val="a1"/>
    <w:uiPriority w:val="59"/>
    <w:rsid w:val="0070794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0794F"/>
    <w:pPr>
      <w:widowControl/>
      <w:autoSpaceDE/>
      <w:autoSpaceDN/>
      <w:adjustRightInd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794F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70794F"/>
    <w:rPr>
      <w:b/>
      <w:bCs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7079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2022-01-20T04:19:00Z</cp:lastPrinted>
  <dcterms:created xsi:type="dcterms:W3CDTF">2022-01-28T06:02:00Z</dcterms:created>
  <dcterms:modified xsi:type="dcterms:W3CDTF">2022-01-28T06:02:00Z</dcterms:modified>
</cp:coreProperties>
</file>