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CE17D" w14:textId="77777777" w:rsidR="004F0D4E" w:rsidRPr="004F0D4E" w:rsidRDefault="004F0D4E" w:rsidP="004F0D4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kern w:val="3"/>
          <w:sz w:val="24"/>
          <w:szCs w:val="24"/>
          <w:lang w:eastAsia="zh-CN" w:bidi="hi-IN"/>
        </w:rPr>
      </w:pPr>
      <w:r w:rsidRPr="004F0D4E">
        <w:rPr>
          <w:rFonts w:ascii="Times New Roman" w:hAnsi="Times New Roman" w:cs="Arial"/>
          <w:noProof/>
          <w:sz w:val="20"/>
        </w:rPr>
        <w:drawing>
          <wp:inline distT="0" distB="0" distL="0" distR="0" wp14:anchorId="515ACA62" wp14:editId="2312F3AF">
            <wp:extent cx="542925" cy="84772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33B78" w14:textId="77777777" w:rsidR="004F0D4E" w:rsidRPr="004F0D4E" w:rsidRDefault="004F0D4E" w:rsidP="004F0D4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kern w:val="3"/>
          <w:sz w:val="24"/>
          <w:szCs w:val="24"/>
          <w:lang w:eastAsia="zh-CN" w:bidi="hi-IN"/>
        </w:rPr>
      </w:pPr>
      <w:r w:rsidRPr="004F0D4E">
        <w:rPr>
          <w:rFonts w:ascii="Times New Roman" w:hAnsi="Times New Roman" w:cs="Arial"/>
          <w:b/>
          <w:bCs/>
          <w:sz w:val="28"/>
          <w:szCs w:val="28"/>
        </w:rPr>
        <w:t>АДМИНИСТРАЦИЯ ГОРОДСКОГО ОКРУГА</w:t>
      </w:r>
    </w:p>
    <w:p w14:paraId="4EED5A3C" w14:textId="77777777" w:rsidR="004F0D4E" w:rsidRPr="004F0D4E" w:rsidRDefault="004F0D4E" w:rsidP="004F0D4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kern w:val="3"/>
          <w:sz w:val="24"/>
          <w:szCs w:val="24"/>
          <w:lang w:eastAsia="zh-CN" w:bidi="hi-IN"/>
        </w:rPr>
      </w:pPr>
      <w:r w:rsidRPr="004F0D4E">
        <w:rPr>
          <w:rFonts w:ascii="Times New Roman" w:hAnsi="Times New Roman" w:cs="Arial"/>
          <w:b/>
          <w:bCs/>
          <w:sz w:val="28"/>
          <w:szCs w:val="28"/>
        </w:rPr>
        <w:t>СРЕДНЕУРАЛЬСК</w:t>
      </w:r>
    </w:p>
    <w:p w14:paraId="02ABA25E" w14:textId="77777777" w:rsidR="004F0D4E" w:rsidRPr="004F0D4E" w:rsidRDefault="004F0D4E" w:rsidP="004F0D4E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kern w:val="3"/>
          <w:sz w:val="24"/>
          <w:szCs w:val="24"/>
          <w:lang w:eastAsia="zh-CN" w:bidi="hi-IN"/>
        </w:rPr>
      </w:pPr>
      <w:r w:rsidRPr="004F0D4E">
        <w:rPr>
          <w:rFonts w:ascii="Times New Roman" w:hAnsi="Times New Roman" w:cs="Arial"/>
          <w:b/>
          <w:bCs/>
          <w:color w:val="auto"/>
          <w:spacing w:val="20"/>
          <w:w w:val="120"/>
          <w:sz w:val="48"/>
          <w:szCs w:val="48"/>
        </w:rPr>
        <w:t>ПОСТАНОВЛЕНИЕ</w:t>
      </w:r>
    </w:p>
    <w:p w14:paraId="0D809936" w14:textId="77034498" w:rsidR="004F0D4E" w:rsidRPr="004F0D4E" w:rsidRDefault="004F0D4E" w:rsidP="004F0D4E">
      <w:pPr>
        <w:autoSpaceDN w:val="0"/>
        <w:spacing w:after="0" w:line="240" w:lineRule="auto"/>
        <w:rPr>
          <w:rFonts w:ascii="Liberation Serif" w:eastAsia="Segoe UI" w:hAnsi="Liberation Serif" w:cs="Tahoma"/>
          <w:kern w:val="3"/>
          <w:sz w:val="24"/>
          <w:szCs w:val="24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73" distB="4294967273" distL="114300" distR="114300" simplePos="0" relativeHeight="251659264" behindDoc="0" locked="0" layoutInCell="1" allowOverlap="1" wp14:anchorId="313395EB" wp14:editId="4D600095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19050" b="19050"/>
                <wp:wrapNone/>
                <wp:docPr id="2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43C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59264;visibility:visible;mso-wrap-style:square;mso-width-percent:0;mso-height-percent:0;mso-wrap-distance-left:9pt;mso-wrap-distance-top:-64e-5mm;mso-wrap-distance-right:9pt;mso-wrap-distance-bottom:-64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BwlPt7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198274C7" w14:textId="0E16C2DF" w:rsidR="004F0D4E" w:rsidRPr="004F0D4E" w:rsidRDefault="004F0D4E" w:rsidP="004F0D4E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kern w:val="3"/>
          <w:sz w:val="24"/>
          <w:szCs w:val="24"/>
          <w:lang w:eastAsia="zh-CN" w:bidi="hi-IN"/>
        </w:rPr>
      </w:pPr>
      <w:r w:rsidRPr="004F0D4E">
        <w:rPr>
          <w:rFonts w:ascii="Times New Roman" w:hAnsi="Times New Roman" w:cs="Arial"/>
          <w:bCs/>
          <w:sz w:val="28"/>
          <w:szCs w:val="28"/>
        </w:rPr>
        <w:t>от 2</w:t>
      </w:r>
      <w:r>
        <w:rPr>
          <w:rFonts w:ascii="Times New Roman" w:hAnsi="Times New Roman" w:cs="Arial"/>
          <w:bCs/>
          <w:sz w:val="28"/>
          <w:szCs w:val="28"/>
        </w:rPr>
        <w:t>6</w:t>
      </w:r>
      <w:r w:rsidRPr="004F0D4E">
        <w:rPr>
          <w:rFonts w:ascii="Times New Roman" w:hAnsi="Times New Roman" w:cs="Arial"/>
          <w:bCs/>
          <w:sz w:val="28"/>
          <w:szCs w:val="28"/>
        </w:rPr>
        <w:t xml:space="preserve">.05.2022 года </w:t>
      </w:r>
      <w:r w:rsidRPr="004F0D4E">
        <w:rPr>
          <w:rFonts w:ascii="Times New Roman" w:hAnsi="Times New Roman" w:cs="Arial"/>
          <w:bCs/>
          <w:sz w:val="28"/>
          <w:szCs w:val="28"/>
        </w:rPr>
        <w:tab/>
      </w:r>
      <w:r w:rsidRPr="004F0D4E">
        <w:rPr>
          <w:rFonts w:ascii="Times New Roman" w:hAnsi="Times New Roman" w:cs="Arial"/>
          <w:bCs/>
          <w:sz w:val="28"/>
          <w:szCs w:val="28"/>
        </w:rPr>
        <w:tab/>
      </w:r>
      <w:r w:rsidRPr="004F0D4E">
        <w:rPr>
          <w:rFonts w:ascii="Times New Roman" w:hAnsi="Times New Roman" w:cs="Arial"/>
          <w:bCs/>
          <w:sz w:val="28"/>
          <w:szCs w:val="28"/>
        </w:rPr>
        <w:tab/>
      </w:r>
      <w:r w:rsidRPr="004F0D4E">
        <w:rPr>
          <w:rFonts w:ascii="Times New Roman" w:hAnsi="Times New Roman" w:cs="Arial"/>
          <w:bCs/>
          <w:sz w:val="28"/>
          <w:szCs w:val="28"/>
        </w:rPr>
        <w:tab/>
      </w:r>
      <w:r w:rsidRPr="004F0D4E">
        <w:rPr>
          <w:rFonts w:ascii="Times New Roman" w:hAnsi="Times New Roman" w:cs="Arial"/>
          <w:bCs/>
          <w:sz w:val="28"/>
          <w:szCs w:val="28"/>
        </w:rPr>
        <w:tab/>
      </w:r>
      <w:r w:rsidRPr="004F0D4E">
        <w:rPr>
          <w:rFonts w:ascii="Times New Roman" w:hAnsi="Times New Roman" w:cs="Arial"/>
          <w:bCs/>
          <w:sz w:val="28"/>
          <w:szCs w:val="28"/>
        </w:rPr>
        <w:tab/>
      </w:r>
      <w:r w:rsidRPr="004F0D4E">
        <w:rPr>
          <w:rFonts w:ascii="Times New Roman" w:hAnsi="Times New Roman" w:cs="Arial"/>
          <w:bCs/>
          <w:sz w:val="28"/>
          <w:szCs w:val="28"/>
        </w:rPr>
        <w:tab/>
      </w:r>
      <w:r w:rsidRPr="004F0D4E">
        <w:rPr>
          <w:rFonts w:ascii="Times New Roman" w:hAnsi="Times New Roman" w:cs="Arial"/>
          <w:bCs/>
          <w:sz w:val="28"/>
          <w:szCs w:val="28"/>
        </w:rPr>
        <w:tab/>
      </w:r>
      <w:r w:rsidRPr="004F0D4E">
        <w:rPr>
          <w:rFonts w:ascii="Times New Roman" w:hAnsi="Times New Roman" w:cs="Arial"/>
          <w:bCs/>
          <w:sz w:val="28"/>
          <w:szCs w:val="28"/>
        </w:rPr>
        <w:tab/>
        <w:t xml:space="preserve">№ </w:t>
      </w:r>
      <w:r>
        <w:rPr>
          <w:rFonts w:ascii="Times New Roman" w:hAnsi="Times New Roman" w:cs="Arial"/>
          <w:bCs/>
          <w:sz w:val="28"/>
          <w:szCs w:val="28"/>
        </w:rPr>
        <w:t>320</w:t>
      </w:r>
      <w:r w:rsidRPr="004F0D4E">
        <w:rPr>
          <w:rFonts w:ascii="Times New Roman" w:hAnsi="Times New Roman" w:cs="Arial"/>
          <w:bCs/>
          <w:sz w:val="28"/>
          <w:szCs w:val="28"/>
        </w:rPr>
        <w:t>-ПА</w:t>
      </w:r>
    </w:p>
    <w:p w14:paraId="3CC6BDB3" w14:textId="77777777" w:rsidR="004F0D4E" w:rsidRPr="004F0D4E" w:rsidRDefault="004F0D4E" w:rsidP="004F0D4E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 w:cs="Arial"/>
          <w:sz w:val="28"/>
          <w:szCs w:val="28"/>
        </w:rPr>
      </w:pPr>
    </w:p>
    <w:p w14:paraId="514B5077" w14:textId="1A3EA886" w:rsidR="004F0D4E" w:rsidRPr="004F0D4E" w:rsidRDefault="004F0D4E" w:rsidP="004F0D4E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kern w:val="3"/>
          <w:sz w:val="24"/>
          <w:szCs w:val="24"/>
          <w:lang w:eastAsia="zh-CN" w:bidi="hi-IN"/>
        </w:rPr>
      </w:pPr>
      <w:r w:rsidRPr="004F0D4E">
        <w:rPr>
          <w:rFonts w:ascii="Liberation Serif" w:hAnsi="Liberation Serif" w:cs="Liberation Serif"/>
          <w:bCs/>
          <w:iCs/>
          <w:color w:val="auto"/>
          <w:sz w:val="28"/>
          <w:szCs w:val="28"/>
        </w:rPr>
        <w:t>г. Среднеуральск</w:t>
      </w:r>
      <w:bookmarkStart w:id="0" w:name="_GoBack"/>
      <w:bookmarkEnd w:id="0"/>
    </w:p>
    <w:p w14:paraId="77EA8E6A" w14:textId="77777777" w:rsidR="004F0D4E" w:rsidRDefault="004F0D4E" w:rsidP="000D448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</w:rPr>
      </w:pPr>
    </w:p>
    <w:p w14:paraId="6FB07148" w14:textId="7B9400AB" w:rsidR="00963FD1" w:rsidRPr="000D448D" w:rsidRDefault="00EB67A3" w:rsidP="000D448D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</w:rPr>
      </w:pPr>
      <w:r w:rsidRPr="000D448D">
        <w:rPr>
          <w:rFonts w:ascii="Liberation Serif" w:hAnsi="Liberation Serif" w:cs="Liberation Serif"/>
          <w:b/>
          <w:sz w:val="28"/>
        </w:rPr>
        <w:t>О внесении изменений в постановление администрации городского округа Среднеуральск от 18.03.2020 № 175 «Об утверждении перечня приоритетных отраслей экономики для осуществления предпринимательской деятельности на территории городского округа Среднеуральск»</w:t>
      </w:r>
    </w:p>
    <w:p w14:paraId="5EF6BE55" w14:textId="77777777" w:rsidR="00963FD1" w:rsidRPr="000D448D" w:rsidRDefault="00963FD1" w:rsidP="000D448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</w:p>
    <w:p w14:paraId="3AF0A15D" w14:textId="77777777" w:rsidR="00963FD1" w:rsidRPr="000D448D" w:rsidRDefault="00963FD1" w:rsidP="000D448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</w:p>
    <w:p w14:paraId="3C6B487F" w14:textId="3F003640" w:rsidR="00963FD1" w:rsidRPr="000D448D" w:rsidRDefault="00EB67A3" w:rsidP="000D448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0D448D">
        <w:rPr>
          <w:rFonts w:ascii="Liberation Serif" w:hAnsi="Liberation Serif" w:cs="Liberation Serif"/>
          <w:sz w:val="28"/>
        </w:rPr>
        <w:t>В соответствии с подпунктом 6 пункта 7 Порядка предоставления гражданам</w:t>
      </w:r>
      <w:r w:rsidRPr="000D448D">
        <w:rPr>
          <w:rFonts w:ascii="Liberation Serif" w:hAnsi="Liberation Serif" w:cs="Liberation Serif"/>
          <w:sz w:val="24"/>
        </w:rPr>
        <w:t xml:space="preserve"> </w:t>
      </w:r>
      <w:r w:rsidRPr="000D448D">
        <w:rPr>
          <w:rFonts w:ascii="Liberation Serif" w:hAnsi="Liberation Serif" w:cs="Liberation Serif"/>
          <w:sz w:val="28"/>
        </w:rPr>
        <w:t xml:space="preserve">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доход, утвержденного постановлением Правительства Свердловской области от 15 февраля 2012 </w:t>
      </w:r>
      <w:r w:rsidR="000D448D">
        <w:rPr>
          <w:rFonts w:ascii="Liberation Serif" w:hAnsi="Liberation Serif" w:cs="Liberation Serif"/>
          <w:sz w:val="28"/>
        </w:rPr>
        <w:t xml:space="preserve">года </w:t>
      </w:r>
      <w:r w:rsidRPr="000D448D">
        <w:rPr>
          <w:rFonts w:ascii="Liberation Serif" w:hAnsi="Liberation Serif" w:cs="Liberation Serif"/>
          <w:sz w:val="28"/>
        </w:rPr>
        <w:t xml:space="preserve">№ 122-ПП </w:t>
      </w:r>
      <w:r w:rsidR="000D448D">
        <w:rPr>
          <w:rFonts w:ascii="Liberation Serif" w:hAnsi="Liberation Serif" w:cs="Liberation Serif"/>
          <w:sz w:val="28"/>
        </w:rPr>
        <w:br/>
      </w:r>
      <w:r w:rsidRPr="000D448D">
        <w:rPr>
          <w:rFonts w:ascii="Liberation Serif" w:hAnsi="Liberation Serif" w:cs="Liberation Serif"/>
          <w:sz w:val="28"/>
        </w:rPr>
        <w:t>«О реализации отдельных полномочий Свердловской области в области содействия занятости населения», администрация городского округа Среднеуральск</w:t>
      </w:r>
    </w:p>
    <w:p w14:paraId="7AC9168F" w14:textId="77777777" w:rsidR="00963FD1" w:rsidRPr="000D448D" w:rsidRDefault="00EB67A3" w:rsidP="000D448D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</w:rPr>
      </w:pPr>
      <w:r w:rsidRPr="000D448D">
        <w:rPr>
          <w:rFonts w:ascii="Liberation Serif" w:hAnsi="Liberation Serif" w:cs="Liberation Serif"/>
          <w:b/>
          <w:sz w:val="28"/>
        </w:rPr>
        <w:t>ПОСТАНОВЛЯЕТ:</w:t>
      </w:r>
    </w:p>
    <w:p w14:paraId="0F7377C5" w14:textId="2FCE9F44" w:rsidR="00963FD1" w:rsidRPr="000D448D" w:rsidRDefault="00EB67A3" w:rsidP="000D448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0D448D">
        <w:rPr>
          <w:rFonts w:ascii="Liberation Serif" w:hAnsi="Liberation Serif" w:cs="Liberation Serif"/>
          <w:sz w:val="28"/>
        </w:rPr>
        <w:t xml:space="preserve">1. Внести в постановление администрации городского округа Среднеуральск от 18.03.2020 № 175 «Об утверждении перечня приоритетных отраслей экономики для осуществления предпринимательской деятельности </w:t>
      </w:r>
      <w:r w:rsidRPr="000D448D">
        <w:rPr>
          <w:rFonts w:ascii="Liberation Serif" w:hAnsi="Liberation Serif" w:cs="Liberation Serif"/>
          <w:sz w:val="28"/>
        </w:rPr>
        <w:br/>
        <w:t>на территории городского округа Среднеуральск» следующие изменения:</w:t>
      </w:r>
    </w:p>
    <w:p w14:paraId="5BC671F1" w14:textId="77777777" w:rsidR="00963FD1" w:rsidRPr="000D448D" w:rsidRDefault="00EB67A3" w:rsidP="000D448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0D448D">
        <w:rPr>
          <w:rFonts w:ascii="Liberation Serif" w:hAnsi="Liberation Serif" w:cs="Liberation Serif"/>
          <w:sz w:val="28"/>
        </w:rPr>
        <w:t>1) преамбулу изложить в следующей редакции:</w:t>
      </w:r>
    </w:p>
    <w:p w14:paraId="46EFBFE3" w14:textId="77777777" w:rsidR="000D448D" w:rsidRDefault="00EB67A3" w:rsidP="000D448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0D448D">
        <w:rPr>
          <w:rFonts w:ascii="Liberation Serif" w:hAnsi="Liberation Serif" w:cs="Liberation Serif"/>
          <w:sz w:val="28"/>
        </w:rPr>
        <w:t xml:space="preserve">«В соответствие с подпунктом 6 пункта 7 Порядка предоставления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</w:t>
      </w:r>
    </w:p>
    <w:p w14:paraId="23F417C5" w14:textId="77777777" w:rsidR="000D448D" w:rsidRDefault="000D448D">
      <w:pPr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br w:type="page"/>
      </w:r>
    </w:p>
    <w:p w14:paraId="670E1F49" w14:textId="4010A467" w:rsidR="00963FD1" w:rsidRPr="000D448D" w:rsidRDefault="00EB67A3" w:rsidP="000D448D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</w:rPr>
      </w:pPr>
      <w:r w:rsidRPr="000D448D">
        <w:rPr>
          <w:rFonts w:ascii="Liberation Serif" w:hAnsi="Liberation Serif" w:cs="Liberation Serif"/>
          <w:sz w:val="28"/>
        </w:rPr>
        <w:lastRenderedPageBreak/>
        <w:t xml:space="preserve">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доход, утвержденного постановлением Правительства Свердловской области от 15 февраля 2012 </w:t>
      </w:r>
      <w:r w:rsidR="000D448D">
        <w:rPr>
          <w:rFonts w:ascii="Liberation Serif" w:hAnsi="Liberation Serif" w:cs="Liberation Serif"/>
          <w:sz w:val="28"/>
        </w:rPr>
        <w:t>года</w:t>
      </w:r>
      <w:r>
        <w:rPr>
          <w:rFonts w:ascii="Liberation Serif" w:hAnsi="Liberation Serif" w:cs="Liberation Serif"/>
          <w:sz w:val="28"/>
        </w:rPr>
        <w:t xml:space="preserve"> </w:t>
      </w:r>
      <w:r w:rsidRPr="000D448D">
        <w:rPr>
          <w:rFonts w:ascii="Liberation Serif" w:hAnsi="Liberation Serif" w:cs="Liberation Serif"/>
          <w:sz w:val="28"/>
        </w:rPr>
        <w:t xml:space="preserve">№ 122-ПП </w:t>
      </w:r>
      <w:r>
        <w:rPr>
          <w:rFonts w:ascii="Liberation Serif" w:hAnsi="Liberation Serif" w:cs="Liberation Serif"/>
          <w:sz w:val="28"/>
        </w:rPr>
        <w:br/>
      </w:r>
      <w:r w:rsidRPr="000D448D">
        <w:rPr>
          <w:rFonts w:ascii="Liberation Serif" w:hAnsi="Liberation Serif" w:cs="Liberation Serif"/>
          <w:sz w:val="28"/>
        </w:rPr>
        <w:t>«О реализации отдельных полномочий Свердловской области в области содействия занятости населения»,</w:t>
      </w:r>
      <w:r w:rsidR="000D448D">
        <w:rPr>
          <w:rFonts w:ascii="Liberation Serif" w:hAnsi="Liberation Serif" w:cs="Liberation Serif"/>
          <w:sz w:val="28"/>
        </w:rPr>
        <w:t xml:space="preserve"> </w:t>
      </w:r>
      <w:r w:rsidRPr="000D448D">
        <w:rPr>
          <w:rFonts w:ascii="Liberation Serif" w:hAnsi="Liberation Serif" w:cs="Liberation Serif"/>
          <w:sz w:val="28"/>
        </w:rPr>
        <w:t>администрация городского округа Среднеуральск»;</w:t>
      </w:r>
    </w:p>
    <w:p w14:paraId="23D33393" w14:textId="77777777" w:rsidR="00963FD1" w:rsidRPr="000D448D" w:rsidRDefault="00EB67A3" w:rsidP="000D448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0D448D">
        <w:rPr>
          <w:rFonts w:ascii="Liberation Serif" w:hAnsi="Liberation Serif" w:cs="Liberation Serif"/>
          <w:sz w:val="28"/>
        </w:rPr>
        <w:t>2) пункт 1 изложить в следующей редакции:</w:t>
      </w:r>
    </w:p>
    <w:p w14:paraId="786E5222" w14:textId="01D342DE" w:rsidR="00963FD1" w:rsidRPr="000D448D" w:rsidRDefault="00EB67A3" w:rsidP="000D448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0D448D">
        <w:rPr>
          <w:rFonts w:ascii="Liberation Serif" w:hAnsi="Liberation Serif" w:cs="Liberation Serif"/>
          <w:sz w:val="28"/>
        </w:rPr>
        <w:t>«1. Утвердить в городском округе Среднеуральск перечень приоритетных отраслей экономики, осуществление предпринимательской деятельности в которых даст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право на получение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</w:t>
      </w:r>
      <w:r w:rsidRPr="000D448D">
        <w:rPr>
          <w:rFonts w:ascii="Liberation Serif" w:hAnsi="Liberation Serif" w:cs="Liberation Serif"/>
          <w:sz w:val="24"/>
        </w:rPr>
        <w:t xml:space="preserve"> </w:t>
      </w:r>
      <w:r w:rsidRPr="000D448D">
        <w:rPr>
          <w:rFonts w:ascii="Liberation Serif" w:hAnsi="Liberation Serif" w:cs="Liberation Serif"/>
          <w:sz w:val="28"/>
        </w:rPr>
        <w:t>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(прилагается)</w:t>
      </w:r>
      <w:r w:rsidR="000D448D">
        <w:rPr>
          <w:rFonts w:ascii="Liberation Serif" w:hAnsi="Liberation Serif" w:cs="Liberation Serif"/>
          <w:sz w:val="28"/>
        </w:rPr>
        <w:t>.</w:t>
      </w:r>
      <w:r w:rsidRPr="000D448D">
        <w:rPr>
          <w:rFonts w:ascii="Liberation Serif" w:hAnsi="Liberation Serif" w:cs="Liberation Serif"/>
          <w:sz w:val="28"/>
        </w:rPr>
        <w:t>»;</w:t>
      </w:r>
    </w:p>
    <w:p w14:paraId="3B51EA59" w14:textId="77777777" w:rsidR="00963FD1" w:rsidRPr="000D448D" w:rsidRDefault="00EB67A3" w:rsidP="000D448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0D448D">
        <w:rPr>
          <w:rFonts w:ascii="Liberation Serif" w:hAnsi="Liberation Serif" w:cs="Liberation Serif"/>
          <w:sz w:val="28"/>
        </w:rPr>
        <w:t>3) наименование приложения к постановлению изложить в следующей редакции:</w:t>
      </w:r>
    </w:p>
    <w:p w14:paraId="509825E2" w14:textId="0B3EFA3C" w:rsidR="00963FD1" w:rsidRPr="000D448D" w:rsidRDefault="00EB67A3" w:rsidP="000D448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0D448D">
        <w:rPr>
          <w:rFonts w:ascii="Liberation Serif" w:hAnsi="Liberation Serif" w:cs="Liberation Serif"/>
          <w:sz w:val="28"/>
        </w:rPr>
        <w:t>«Перечень приоритетных отраслей экономики в городском округе Среднеуральск, осуществление предпринимательской деятельности в которых даст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право на получение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доход».</w:t>
      </w:r>
    </w:p>
    <w:p w14:paraId="77F228DD" w14:textId="77777777" w:rsidR="00963FD1" w:rsidRPr="000D448D" w:rsidRDefault="00EB67A3" w:rsidP="000D448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0D448D">
        <w:rPr>
          <w:rFonts w:ascii="Liberation Serif" w:hAnsi="Liberation Serif" w:cs="Liberation Serif"/>
          <w:sz w:val="28"/>
        </w:rPr>
        <w:t>2. Действие подпунктов 1, 2 и 3 пункта 1 настоящего постановления распространяется на правоотношения, возникающие с 21.07.2021 года.</w:t>
      </w:r>
    </w:p>
    <w:p w14:paraId="2016975B" w14:textId="1F27255A" w:rsidR="00963FD1" w:rsidRPr="000D448D" w:rsidRDefault="00EB67A3" w:rsidP="000D448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0D448D">
        <w:rPr>
          <w:rFonts w:ascii="Liberation Serif" w:hAnsi="Liberation Serif" w:cs="Liberation Serif"/>
          <w:sz w:val="28"/>
        </w:rPr>
        <w:t xml:space="preserve">3. Контроль за исполнением настоящего постановления возложить </w:t>
      </w:r>
      <w:r w:rsidR="000D448D">
        <w:rPr>
          <w:rFonts w:ascii="Liberation Serif" w:hAnsi="Liberation Serif" w:cs="Liberation Serif"/>
          <w:sz w:val="28"/>
        </w:rPr>
        <w:br/>
      </w:r>
      <w:r w:rsidRPr="000D448D">
        <w:rPr>
          <w:rFonts w:ascii="Liberation Serif" w:hAnsi="Liberation Serif" w:cs="Liberation Serif"/>
          <w:sz w:val="28"/>
        </w:rPr>
        <w:t xml:space="preserve">на заместителя главы администрации городского округа Среднеуральск </w:t>
      </w:r>
      <w:r w:rsidR="000D448D">
        <w:rPr>
          <w:rFonts w:ascii="Liberation Serif" w:hAnsi="Liberation Serif" w:cs="Liberation Serif"/>
          <w:sz w:val="28"/>
        </w:rPr>
        <w:br/>
      </w:r>
      <w:r w:rsidRPr="000D448D">
        <w:rPr>
          <w:rFonts w:ascii="Liberation Serif" w:hAnsi="Liberation Serif" w:cs="Liberation Serif"/>
          <w:sz w:val="28"/>
        </w:rPr>
        <w:t>Е.С.</w:t>
      </w:r>
      <w:r w:rsidR="000D448D">
        <w:rPr>
          <w:rFonts w:ascii="Liberation Serif" w:hAnsi="Liberation Serif" w:cs="Liberation Serif"/>
          <w:sz w:val="28"/>
        </w:rPr>
        <w:t xml:space="preserve"> </w:t>
      </w:r>
      <w:r w:rsidRPr="000D448D">
        <w:rPr>
          <w:rFonts w:ascii="Liberation Serif" w:hAnsi="Liberation Serif" w:cs="Liberation Serif"/>
          <w:sz w:val="28"/>
        </w:rPr>
        <w:t>Чернавину.</w:t>
      </w:r>
    </w:p>
    <w:p w14:paraId="1DB93548" w14:textId="3BD0BA46" w:rsidR="00963FD1" w:rsidRPr="000D448D" w:rsidRDefault="00EB67A3" w:rsidP="000D448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0D448D">
        <w:rPr>
          <w:rFonts w:ascii="Liberation Serif" w:hAnsi="Liberation Serif" w:cs="Liberation Serif"/>
          <w:sz w:val="28"/>
        </w:rPr>
        <w:t>4. Настоящее постановление опубликовать в газете «Среднеуральская волна» и разместить на официальном сайте городского округа Среднеуральск.</w:t>
      </w:r>
    </w:p>
    <w:p w14:paraId="653DDFF9" w14:textId="77777777" w:rsidR="00963FD1" w:rsidRPr="000D448D" w:rsidRDefault="00963FD1" w:rsidP="000D448D">
      <w:pPr>
        <w:widowControl w:val="0"/>
        <w:spacing w:after="0" w:line="240" w:lineRule="auto"/>
        <w:ind w:firstLine="709"/>
        <w:rPr>
          <w:rFonts w:ascii="Liberation Serif" w:hAnsi="Liberation Serif" w:cs="Liberation Serif"/>
          <w:sz w:val="28"/>
        </w:rPr>
      </w:pPr>
    </w:p>
    <w:p w14:paraId="11C644FA" w14:textId="77777777" w:rsidR="00963FD1" w:rsidRPr="000D448D" w:rsidRDefault="00963FD1" w:rsidP="000D448D">
      <w:pPr>
        <w:widowControl w:val="0"/>
        <w:spacing w:after="0" w:line="240" w:lineRule="auto"/>
        <w:ind w:firstLine="709"/>
        <w:rPr>
          <w:rFonts w:ascii="Liberation Serif" w:hAnsi="Liberation Serif" w:cs="Liberation Serif"/>
          <w:sz w:val="28"/>
        </w:rPr>
      </w:pPr>
    </w:p>
    <w:p w14:paraId="7E50E569" w14:textId="16753FE3" w:rsidR="00963FD1" w:rsidRPr="000D448D" w:rsidRDefault="00EB67A3" w:rsidP="000D448D">
      <w:pPr>
        <w:widowControl w:val="0"/>
        <w:spacing w:after="0" w:line="240" w:lineRule="auto"/>
        <w:ind w:hanging="142"/>
        <w:rPr>
          <w:rFonts w:ascii="Liberation Serif" w:hAnsi="Liberation Serif" w:cs="Liberation Serif"/>
          <w:sz w:val="28"/>
        </w:rPr>
      </w:pPr>
      <w:r w:rsidRPr="000D448D">
        <w:rPr>
          <w:rFonts w:ascii="Liberation Serif" w:hAnsi="Liberation Serif" w:cs="Liberation Serif"/>
          <w:sz w:val="28"/>
        </w:rPr>
        <w:t xml:space="preserve">Глава городского округа Среднеуральск                            </w:t>
      </w:r>
      <w:r>
        <w:rPr>
          <w:rFonts w:ascii="Liberation Serif" w:hAnsi="Liberation Serif" w:cs="Liberation Serif"/>
          <w:sz w:val="28"/>
        </w:rPr>
        <w:t xml:space="preserve"> </w:t>
      </w:r>
      <w:r w:rsidRPr="000D448D">
        <w:rPr>
          <w:rFonts w:ascii="Liberation Serif" w:hAnsi="Liberation Serif" w:cs="Liberation Serif"/>
          <w:sz w:val="28"/>
        </w:rPr>
        <w:t xml:space="preserve">     </w:t>
      </w:r>
      <w:r w:rsidR="000D448D">
        <w:rPr>
          <w:rFonts w:ascii="Liberation Serif" w:hAnsi="Liberation Serif" w:cs="Liberation Serif"/>
          <w:sz w:val="28"/>
        </w:rPr>
        <w:t xml:space="preserve">        </w:t>
      </w:r>
      <w:r w:rsidRPr="000D448D">
        <w:rPr>
          <w:rFonts w:ascii="Liberation Serif" w:hAnsi="Liberation Serif" w:cs="Liberation Serif"/>
          <w:sz w:val="28"/>
        </w:rPr>
        <w:t xml:space="preserve">     А.А.</w:t>
      </w:r>
      <w:r w:rsidR="000D448D">
        <w:rPr>
          <w:rFonts w:ascii="Liberation Serif" w:hAnsi="Liberation Serif" w:cs="Liberation Serif"/>
          <w:sz w:val="28"/>
        </w:rPr>
        <w:t xml:space="preserve"> </w:t>
      </w:r>
      <w:r w:rsidRPr="000D448D">
        <w:rPr>
          <w:rFonts w:ascii="Liberation Serif" w:hAnsi="Liberation Serif" w:cs="Liberation Serif"/>
          <w:sz w:val="28"/>
        </w:rPr>
        <w:t>Ковальчик</w:t>
      </w:r>
    </w:p>
    <w:sectPr w:rsidR="00963FD1" w:rsidRPr="000D448D" w:rsidSect="000D448D">
      <w:headerReference w:type="default" r:id="rId7"/>
      <w:pgSz w:w="11906" w:h="16838"/>
      <w:pgMar w:top="1134" w:right="567" w:bottom="1134" w:left="1418" w:header="737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B61D6" w14:textId="77777777" w:rsidR="000A582F" w:rsidRDefault="00EB67A3">
      <w:pPr>
        <w:spacing w:after="0" w:line="240" w:lineRule="auto"/>
      </w:pPr>
      <w:r>
        <w:separator/>
      </w:r>
    </w:p>
  </w:endnote>
  <w:endnote w:type="continuationSeparator" w:id="0">
    <w:p w14:paraId="0A91F55D" w14:textId="77777777" w:rsidR="000A582F" w:rsidRDefault="00EB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DEF00" w14:textId="77777777" w:rsidR="000A582F" w:rsidRDefault="00EB67A3">
      <w:pPr>
        <w:spacing w:after="0" w:line="240" w:lineRule="auto"/>
      </w:pPr>
      <w:r>
        <w:separator/>
      </w:r>
    </w:p>
  </w:footnote>
  <w:footnote w:type="continuationSeparator" w:id="0">
    <w:p w14:paraId="7D659637" w14:textId="77777777" w:rsidR="000A582F" w:rsidRDefault="00EB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483804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6D9D862F" w14:textId="403C1A5F" w:rsidR="000D448D" w:rsidRPr="000D448D" w:rsidRDefault="000D448D">
        <w:pPr>
          <w:pStyle w:val="a4"/>
          <w:jc w:val="center"/>
          <w:rPr>
            <w:rFonts w:ascii="Liberation Serif" w:hAnsi="Liberation Serif" w:cs="Liberation Serif"/>
          </w:rPr>
        </w:pPr>
        <w:r w:rsidRPr="000D448D">
          <w:rPr>
            <w:rFonts w:ascii="Liberation Serif" w:hAnsi="Liberation Serif" w:cs="Liberation Serif"/>
          </w:rPr>
          <w:fldChar w:fldCharType="begin"/>
        </w:r>
        <w:r w:rsidRPr="000D448D">
          <w:rPr>
            <w:rFonts w:ascii="Liberation Serif" w:hAnsi="Liberation Serif" w:cs="Liberation Serif"/>
          </w:rPr>
          <w:instrText>PAGE   \* MERGEFORMAT</w:instrText>
        </w:r>
        <w:r w:rsidRPr="000D448D">
          <w:rPr>
            <w:rFonts w:ascii="Liberation Serif" w:hAnsi="Liberation Serif" w:cs="Liberation Serif"/>
          </w:rPr>
          <w:fldChar w:fldCharType="separate"/>
        </w:r>
        <w:r w:rsidRPr="000D448D">
          <w:rPr>
            <w:rFonts w:ascii="Liberation Serif" w:hAnsi="Liberation Serif" w:cs="Liberation Serif"/>
          </w:rPr>
          <w:t>2</w:t>
        </w:r>
        <w:r w:rsidRPr="000D448D">
          <w:rPr>
            <w:rFonts w:ascii="Liberation Serif" w:hAnsi="Liberation Serif" w:cs="Liberation Serif"/>
          </w:rPr>
          <w:fldChar w:fldCharType="end"/>
        </w:r>
      </w:p>
    </w:sdtContent>
  </w:sdt>
  <w:p w14:paraId="49355843" w14:textId="77777777" w:rsidR="00963FD1" w:rsidRPr="000D448D" w:rsidRDefault="00963FD1" w:rsidP="000D448D">
    <w:pPr>
      <w:pStyle w:val="a4"/>
      <w:jc w:val="center"/>
      <w:rPr>
        <w:rFonts w:ascii="Liberation Serif" w:hAnsi="Liberation Serif" w:cs="Liberation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D1"/>
    <w:rsid w:val="00030CC8"/>
    <w:rsid w:val="000A582F"/>
    <w:rsid w:val="000D448D"/>
    <w:rsid w:val="004F0D4E"/>
    <w:rsid w:val="00963FD1"/>
    <w:rsid w:val="00EB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5"/>
      </o:rules>
    </o:shapelayout>
  </w:shapeDefaults>
  <w:decimalSymbol w:val=","/>
  <w:listSeparator w:val=";"/>
  <w14:docId w14:val="33155E30"/>
  <w15:docId w15:val="{885001D2-F598-4C98-8961-A6A86C37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5">
    <w:name w:val="Верхний колонтитул Знак"/>
    <w:basedOn w:val="1"/>
    <w:link w:val="a4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2022-05-24T12:01:00Z</cp:lastPrinted>
  <dcterms:created xsi:type="dcterms:W3CDTF">2022-05-30T07:33:00Z</dcterms:created>
  <dcterms:modified xsi:type="dcterms:W3CDTF">2022-05-30T07:33:00Z</dcterms:modified>
</cp:coreProperties>
</file>