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C1C0B" w14:textId="77777777" w:rsidR="005C1E57" w:rsidRDefault="005C1E57" w:rsidP="005C1E57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>
        <w:rPr>
          <w:rFonts w:cs="Arial"/>
          <w:noProof/>
          <w:color w:val="000000"/>
          <w:sz w:val="20"/>
          <w:szCs w:val="20"/>
        </w:rPr>
        <w:drawing>
          <wp:inline distT="0" distB="0" distL="0" distR="0" wp14:anchorId="34586680" wp14:editId="3E61137E">
            <wp:extent cx="53340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CC8E9" w14:textId="77777777" w:rsidR="005C1E57" w:rsidRDefault="005C1E57" w:rsidP="005C1E57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>
        <w:rPr>
          <w:rFonts w:cs="Arial"/>
          <w:b/>
          <w:bCs/>
          <w:color w:val="000000"/>
          <w:sz w:val="28"/>
          <w:szCs w:val="28"/>
        </w:rPr>
        <w:t>АДМИНИСТРАЦИЯ ГОРОДСКОГО ОКРУГА</w:t>
      </w:r>
    </w:p>
    <w:p w14:paraId="39A4503C" w14:textId="77777777" w:rsidR="005C1E57" w:rsidRDefault="005C1E57" w:rsidP="005C1E57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>
        <w:rPr>
          <w:rFonts w:cs="Arial"/>
          <w:b/>
          <w:bCs/>
          <w:color w:val="000000"/>
          <w:sz w:val="28"/>
          <w:szCs w:val="28"/>
        </w:rPr>
        <w:t>СРЕДНЕУРАЛЬСК</w:t>
      </w:r>
    </w:p>
    <w:p w14:paraId="6FA6F379" w14:textId="77777777" w:rsidR="005C1E57" w:rsidRDefault="005C1E57" w:rsidP="005C1E57">
      <w:pPr>
        <w:keepNext/>
        <w:autoSpaceDN w:val="0"/>
        <w:spacing w:before="120"/>
        <w:jc w:val="center"/>
        <w:outlineLvl w:val="0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>
        <w:rPr>
          <w:rFonts w:cs="Arial"/>
          <w:b/>
          <w:bCs/>
          <w:spacing w:val="20"/>
          <w:w w:val="120"/>
          <w:sz w:val="48"/>
          <w:szCs w:val="48"/>
        </w:rPr>
        <w:t>ПОСТАНОВЛЕНИЕ</w:t>
      </w:r>
    </w:p>
    <w:p w14:paraId="72D76C74" w14:textId="4F31F3CC" w:rsidR="005C1E57" w:rsidRDefault="005C1E57" w:rsidP="005C1E57">
      <w:pPr>
        <w:autoSpaceDN w:val="0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84" distB="4294967284" distL="114300" distR="114300" simplePos="0" relativeHeight="251659264" behindDoc="0" locked="0" layoutInCell="1" allowOverlap="1" wp14:anchorId="5A5CBBD3" wp14:editId="057AB301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19050" b="19050"/>
                <wp:wrapNone/>
                <wp:docPr id="3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8193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0;margin-top:4.9pt;width:480pt;height:0;z-index:251659264;visibility:visible;mso-wrap-style:square;mso-width-percent:0;mso-height-percent:0;mso-wrap-distance-left:9pt;mso-wrap-distance-top:-33e-5mm;mso-wrap-distance-right:9pt;mso-wrap-distance-bottom:-3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" strokeweight="4.5pt">
                <o:lock v:ext="edit" shapetype="f"/>
              </v:shape>
            </w:pict>
          </mc:Fallback>
        </mc:AlternateContent>
      </w:r>
    </w:p>
    <w:p w14:paraId="4D6895F3" w14:textId="3EC4FACF" w:rsidR="005C1E57" w:rsidRDefault="005C1E57" w:rsidP="005C1E57">
      <w:pPr>
        <w:shd w:val="clear" w:color="auto" w:fill="FFFFFF"/>
        <w:autoSpaceDE w:val="0"/>
        <w:autoSpaceDN w:val="0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>
        <w:rPr>
          <w:rFonts w:cs="Arial"/>
          <w:bCs/>
          <w:color w:val="000000"/>
          <w:sz w:val="28"/>
          <w:szCs w:val="28"/>
        </w:rPr>
        <w:t>от 0</w:t>
      </w:r>
      <w:r>
        <w:rPr>
          <w:rFonts w:cs="Arial"/>
          <w:bCs/>
          <w:color w:val="000000"/>
          <w:sz w:val="28"/>
          <w:szCs w:val="28"/>
        </w:rPr>
        <w:t>4</w:t>
      </w:r>
      <w:r>
        <w:rPr>
          <w:rFonts w:cs="Arial"/>
          <w:bCs/>
          <w:color w:val="000000"/>
          <w:sz w:val="28"/>
          <w:szCs w:val="28"/>
        </w:rPr>
        <w:t xml:space="preserve">.02.2022 года </w:t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</w:r>
      <w:r>
        <w:rPr>
          <w:rFonts w:cs="Arial"/>
          <w:bCs/>
          <w:color w:val="000000"/>
          <w:sz w:val="28"/>
          <w:szCs w:val="28"/>
        </w:rPr>
        <w:tab/>
        <w:t xml:space="preserve">№ </w:t>
      </w:r>
      <w:r>
        <w:rPr>
          <w:rFonts w:cs="Arial"/>
          <w:bCs/>
          <w:color w:val="000000"/>
          <w:sz w:val="28"/>
          <w:szCs w:val="28"/>
        </w:rPr>
        <w:t>95</w:t>
      </w:r>
      <w:r>
        <w:rPr>
          <w:rFonts w:cs="Arial"/>
          <w:bCs/>
          <w:color w:val="000000"/>
          <w:sz w:val="28"/>
          <w:szCs w:val="28"/>
        </w:rPr>
        <w:t>-ПА</w:t>
      </w:r>
    </w:p>
    <w:p w14:paraId="404D7633" w14:textId="77777777" w:rsidR="005C1E57" w:rsidRDefault="005C1E57" w:rsidP="005C1E57">
      <w:pPr>
        <w:shd w:val="clear" w:color="auto" w:fill="FFFFFF"/>
        <w:autoSpaceDE w:val="0"/>
        <w:autoSpaceDN w:val="0"/>
        <w:rPr>
          <w:rFonts w:cs="Arial"/>
          <w:color w:val="000000"/>
          <w:sz w:val="28"/>
          <w:szCs w:val="28"/>
        </w:rPr>
      </w:pPr>
    </w:p>
    <w:p w14:paraId="76BC6415" w14:textId="77777777" w:rsidR="005C1E57" w:rsidRDefault="005C1E57" w:rsidP="005C1E57">
      <w:pPr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>г. Среднеуральск</w:t>
      </w:r>
    </w:p>
    <w:p w14:paraId="5F62BFB5" w14:textId="77777777" w:rsidR="005C1E57" w:rsidRDefault="005C1E57" w:rsidP="00A66E1E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14:paraId="67852DB9" w14:textId="71D6FADC" w:rsidR="00A66E1E" w:rsidRPr="00A66E1E" w:rsidRDefault="00A66E1E" w:rsidP="00A66E1E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 утверждении</w:t>
      </w:r>
      <w:r w:rsidR="003264A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Порядка</w:t>
      </w:r>
      <w:r w:rsidRPr="00DE14E8">
        <w:rPr>
          <w:rFonts w:ascii="Liberation Serif" w:hAnsi="Liberation Serif"/>
          <w:sz w:val="28"/>
          <w:szCs w:val="28"/>
        </w:rPr>
        <w:t xml:space="preserve"> расходования средств, поступ</w:t>
      </w:r>
      <w:r w:rsidR="003264A9">
        <w:rPr>
          <w:rFonts w:ascii="Liberation Serif" w:hAnsi="Liberation Serif"/>
          <w:sz w:val="28"/>
          <w:szCs w:val="28"/>
        </w:rPr>
        <w:t>ающих</w:t>
      </w:r>
      <w:r w:rsidRPr="00DE14E8">
        <w:rPr>
          <w:rFonts w:ascii="Liberation Serif" w:hAnsi="Liberation Serif"/>
          <w:sz w:val="28"/>
          <w:szCs w:val="28"/>
        </w:rPr>
        <w:t xml:space="preserve"> в бюджет городского округа Среднеуральск в форме </w:t>
      </w:r>
      <w:r>
        <w:rPr>
          <w:rFonts w:ascii="Liberation Serif" w:hAnsi="Liberation Serif"/>
          <w:sz w:val="28"/>
          <w:szCs w:val="28"/>
        </w:rPr>
        <w:t>субвенций</w:t>
      </w:r>
      <w:r w:rsidRPr="00DE14E8">
        <w:rPr>
          <w:rFonts w:ascii="Liberation Serif" w:hAnsi="Liberation Serif"/>
          <w:sz w:val="28"/>
          <w:szCs w:val="28"/>
        </w:rPr>
        <w:t xml:space="preserve"> из областного бюджета</w:t>
      </w:r>
      <w:r>
        <w:rPr>
          <w:rFonts w:ascii="Liberation Serif" w:hAnsi="Liberation Serif"/>
          <w:sz w:val="28"/>
          <w:szCs w:val="28"/>
        </w:rPr>
        <w:t>,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</w:t>
      </w:r>
    </w:p>
    <w:p w14:paraId="7B3800F3" w14:textId="7F55AEFD" w:rsidR="0039042F" w:rsidRDefault="0039042F" w:rsidP="00A66E1E">
      <w:pPr>
        <w:pStyle w:val="ConsPlusNormal"/>
        <w:rPr>
          <w:rFonts w:ascii="Liberation Serif" w:hAnsi="Liberation Serif"/>
          <w:sz w:val="28"/>
          <w:szCs w:val="28"/>
        </w:rPr>
      </w:pPr>
    </w:p>
    <w:p w14:paraId="15271D45" w14:textId="77777777" w:rsidR="00695AC4" w:rsidRPr="00A66E1E" w:rsidRDefault="00695AC4" w:rsidP="00A66E1E">
      <w:pPr>
        <w:pStyle w:val="ConsPlusNormal"/>
        <w:rPr>
          <w:rFonts w:ascii="Liberation Serif" w:hAnsi="Liberation Serif"/>
          <w:sz w:val="28"/>
          <w:szCs w:val="28"/>
        </w:rPr>
      </w:pPr>
    </w:p>
    <w:p w14:paraId="0A11DBCD" w14:textId="77777777" w:rsidR="00695AC4" w:rsidRDefault="0039042F" w:rsidP="00A66E1E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A66E1E">
        <w:rPr>
          <w:rFonts w:ascii="Liberation Serif" w:hAnsi="Liberation Serif"/>
          <w:sz w:val="28"/>
          <w:szCs w:val="28"/>
        </w:rPr>
        <w:t xml:space="preserve">В соответствии со </w:t>
      </w:r>
      <w:hyperlink r:id="rId8" w:history="1">
        <w:r w:rsidRPr="00A66E1E">
          <w:rPr>
            <w:rFonts w:ascii="Liberation Serif" w:hAnsi="Liberation Serif"/>
            <w:color w:val="000000" w:themeColor="text1"/>
            <w:sz w:val="28"/>
            <w:szCs w:val="28"/>
          </w:rPr>
          <w:t>статьей 140</w:t>
        </w:r>
      </w:hyperlink>
      <w:r w:rsidRPr="00A66E1E">
        <w:rPr>
          <w:rFonts w:ascii="Liberation Serif" w:hAnsi="Liberation Serif"/>
          <w:sz w:val="28"/>
          <w:szCs w:val="28"/>
        </w:rPr>
        <w:t xml:space="preserve"> Бюджетного кодекса Российской Федерации, </w:t>
      </w:r>
      <w:r w:rsidR="00D01FA6" w:rsidRPr="00A66E1E">
        <w:rPr>
          <w:rFonts w:ascii="Liberation Serif" w:hAnsi="Liberation Serif"/>
          <w:sz w:val="28"/>
          <w:szCs w:val="28"/>
        </w:rPr>
        <w:t xml:space="preserve">Законам </w:t>
      </w:r>
      <w:r w:rsidRPr="00A66E1E">
        <w:rPr>
          <w:rFonts w:ascii="Liberation Serif" w:hAnsi="Liberation Serif"/>
          <w:sz w:val="28"/>
          <w:szCs w:val="28"/>
        </w:rPr>
        <w:t xml:space="preserve">Свердловской области </w:t>
      </w:r>
      <w:r w:rsidR="00D01FA6" w:rsidRPr="00A66E1E">
        <w:rPr>
          <w:rFonts w:ascii="Liberation Serif" w:hAnsi="Liberation Serif"/>
          <w:sz w:val="28"/>
          <w:szCs w:val="28"/>
        </w:rPr>
        <w:t>от 9</w:t>
      </w:r>
      <w:r w:rsidR="00CE0D33">
        <w:rPr>
          <w:rFonts w:ascii="Liberation Serif" w:hAnsi="Liberation Serif"/>
          <w:sz w:val="28"/>
          <w:szCs w:val="28"/>
        </w:rPr>
        <w:t xml:space="preserve"> декабря </w:t>
      </w:r>
      <w:r w:rsidR="00D01FA6" w:rsidRPr="00A66E1E">
        <w:rPr>
          <w:rFonts w:ascii="Liberation Serif" w:hAnsi="Liberation Serif"/>
          <w:sz w:val="28"/>
          <w:szCs w:val="28"/>
        </w:rPr>
        <w:t xml:space="preserve">2013 года </w:t>
      </w:r>
      <w:hyperlink r:id="rId9" w:history="1">
        <w:r w:rsidR="00A66E1E">
          <w:rPr>
            <w:rFonts w:ascii="Liberation Serif" w:hAnsi="Liberation Serif"/>
            <w:color w:val="000000" w:themeColor="text1"/>
            <w:sz w:val="28"/>
            <w:szCs w:val="28"/>
          </w:rPr>
          <w:t>№</w:t>
        </w:r>
      </w:hyperlink>
      <w:r w:rsidR="00B343A6">
        <w:rPr>
          <w:rFonts w:ascii="Liberation Serif" w:hAnsi="Liberation Serif"/>
          <w:sz w:val="28"/>
          <w:szCs w:val="28"/>
        </w:rPr>
        <w:t xml:space="preserve">119-ОЗ </w:t>
      </w:r>
      <w:r w:rsidR="0046439F">
        <w:rPr>
          <w:rFonts w:ascii="Liberation Serif" w:hAnsi="Liberation Serif"/>
          <w:sz w:val="28"/>
          <w:szCs w:val="28"/>
        </w:rPr>
        <w:t>«</w:t>
      </w:r>
      <w:r w:rsidR="00D01FA6" w:rsidRPr="00A66E1E">
        <w:rPr>
          <w:rFonts w:ascii="Liberation Serif" w:hAnsi="Liberation Serif"/>
          <w:sz w:val="28"/>
          <w:szCs w:val="28"/>
        </w:rPr>
        <w:t>О нормативах финансового обеспечения государственных гарантий реализации прав на получение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</w:t>
      </w:r>
      <w:r w:rsidR="0046439F">
        <w:rPr>
          <w:rFonts w:ascii="Liberation Serif" w:hAnsi="Liberation Serif"/>
          <w:sz w:val="28"/>
          <w:szCs w:val="28"/>
        </w:rPr>
        <w:t>»</w:t>
      </w:r>
      <w:r w:rsidR="00D01FA6" w:rsidRPr="00A66E1E">
        <w:rPr>
          <w:rFonts w:ascii="Liberation Serif" w:hAnsi="Liberation Serif"/>
          <w:sz w:val="28"/>
          <w:szCs w:val="28"/>
        </w:rPr>
        <w:t xml:space="preserve">, </w:t>
      </w:r>
      <w:r w:rsidRPr="00A66E1E">
        <w:rPr>
          <w:rFonts w:ascii="Liberation Serif" w:hAnsi="Liberation Serif"/>
          <w:sz w:val="28"/>
          <w:szCs w:val="28"/>
        </w:rPr>
        <w:t xml:space="preserve">Порядком предоставления и расходования субвенций из областного бюджета местным бюджетам на </w:t>
      </w:r>
      <w:r w:rsidR="001E44AA" w:rsidRPr="00A66E1E">
        <w:rPr>
          <w:rFonts w:ascii="Liberation Serif" w:hAnsi="Liberation Serif"/>
          <w:sz w:val="28"/>
          <w:szCs w:val="28"/>
        </w:rPr>
        <w:t>финансовое обеспечение государственных гарантий реализации пра</w:t>
      </w:r>
      <w:r w:rsidR="0068643D" w:rsidRPr="00A66E1E">
        <w:rPr>
          <w:rFonts w:ascii="Liberation Serif" w:hAnsi="Liberation Serif"/>
          <w:sz w:val="28"/>
          <w:szCs w:val="28"/>
        </w:rPr>
        <w:t>в</w:t>
      </w:r>
      <w:r w:rsidR="001E44AA" w:rsidRPr="00A66E1E">
        <w:rPr>
          <w:rFonts w:ascii="Liberation Serif" w:hAnsi="Liberation Serif"/>
          <w:sz w:val="28"/>
          <w:szCs w:val="28"/>
        </w:rPr>
        <w:t xml:space="preserve"> на получение общедоступного и бесплатного дошкольного</w:t>
      </w:r>
      <w:r w:rsidR="0074502D" w:rsidRPr="00A66E1E">
        <w:rPr>
          <w:rFonts w:ascii="Liberation Serif" w:hAnsi="Liberation Serif"/>
          <w:sz w:val="28"/>
          <w:szCs w:val="28"/>
        </w:rPr>
        <w:t>, начального общего, основного общего, среднего общего</w:t>
      </w:r>
      <w:r w:rsidR="001E44AA" w:rsidRPr="00A66E1E">
        <w:rPr>
          <w:rFonts w:ascii="Liberation Serif" w:hAnsi="Liberation Serif"/>
          <w:sz w:val="28"/>
          <w:szCs w:val="28"/>
        </w:rPr>
        <w:t xml:space="preserve"> образования в муниципальных </w:t>
      </w:r>
      <w:r w:rsidR="0074502D" w:rsidRPr="00A66E1E">
        <w:rPr>
          <w:rFonts w:ascii="Liberation Serif" w:hAnsi="Liberation Serif"/>
          <w:sz w:val="28"/>
          <w:szCs w:val="28"/>
        </w:rPr>
        <w:t>обще</w:t>
      </w:r>
      <w:r w:rsidR="001E44AA" w:rsidRPr="00A66E1E">
        <w:rPr>
          <w:rFonts w:ascii="Liberation Serif" w:hAnsi="Liberation Serif"/>
          <w:sz w:val="28"/>
          <w:szCs w:val="28"/>
        </w:rPr>
        <w:t>образовательных организациях</w:t>
      </w:r>
      <w:r w:rsidR="0074502D" w:rsidRPr="00A66E1E">
        <w:rPr>
          <w:rFonts w:ascii="Liberation Serif" w:hAnsi="Liberation Serif"/>
          <w:sz w:val="28"/>
          <w:szCs w:val="28"/>
        </w:rPr>
        <w:t xml:space="preserve"> и финансовое обеспечение дополнительного образования детей в муниципальных общеобразовательных организациях</w:t>
      </w:r>
      <w:r w:rsidR="00B343A6">
        <w:rPr>
          <w:rFonts w:ascii="Liberation Serif" w:hAnsi="Liberation Serif"/>
          <w:sz w:val="28"/>
          <w:szCs w:val="28"/>
        </w:rPr>
        <w:t>, утвержденным п</w:t>
      </w:r>
      <w:r w:rsidRPr="00A66E1E">
        <w:rPr>
          <w:rFonts w:ascii="Liberation Serif" w:hAnsi="Liberation Serif"/>
          <w:sz w:val="28"/>
          <w:szCs w:val="28"/>
        </w:rPr>
        <w:t xml:space="preserve">остановлением Правительства Свердловской области от </w:t>
      </w:r>
      <w:r w:rsidR="001E44AA" w:rsidRPr="00A66E1E">
        <w:rPr>
          <w:rFonts w:ascii="Liberation Serif" w:hAnsi="Liberation Serif"/>
          <w:sz w:val="28"/>
          <w:szCs w:val="28"/>
        </w:rPr>
        <w:t>26</w:t>
      </w:r>
      <w:r w:rsidR="002A3735">
        <w:rPr>
          <w:rFonts w:ascii="Liberation Serif" w:hAnsi="Liberation Serif"/>
          <w:sz w:val="28"/>
          <w:szCs w:val="28"/>
        </w:rPr>
        <w:t xml:space="preserve"> января </w:t>
      </w:r>
      <w:r w:rsidRPr="00A66E1E">
        <w:rPr>
          <w:rFonts w:ascii="Liberation Serif" w:hAnsi="Liberation Serif"/>
          <w:sz w:val="28"/>
          <w:szCs w:val="28"/>
        </w:rPr>
        <w:t>201</w:t>
      </w:r>
      <w:r w:rsidR="001E44AA" w:rsidRPr="00A66E1E">
        <w:rPr>
          <w:rFonts w:ascii="Liberation Serif" w:hAnsi="Liberation Serif"/>
          <w:sz w:val="28"/>
          <w:szCs w:val="28"/>
        </w:rPr>
        <w:t>7</w:t>
      </w:r>
      <w:r w:rsidR="002A3735">
        <w:rPr>
          <w:rFonts w:ascii="Liberation Serif" w:hAnsi="Liberation Serif"/>
          <w:sz w:val="28"/>
          <w:szCs w:val="28"/>
        </w:rPr>
        <w:t xml:space="preserve"> года</w:t>
      </w:r>
      <w:r w:rsidR="002F6383">
        <w:rPr>
          <w:rFonts w:ascii="Liberation Serif" w:hAnsi="Liberation Serif"/>
          <w:sz w:val="28"/>
          <w:szCs w:val="28"/>
        </w:rPr>
        <w:t xml:space="preserve"> </w:t>
      </w:r>
      <w:r w:rsidR="00A66E1E">
        <w:rPr>
          <w:rFonts w:ascii="Liberation Serif" w:hAnsi="Liberation Serif"/>
          <w:sz w:val="28"/>
          <w:szCs w:val="28"/>
        </w:rPr>
        <w:t>№</w:t>
      </w:r>
      <w:r w:rsidR="002A3735">
        <w:rPr>
          <w:rFonts w:ascii="Liberation Serif" w:hAnsi="Liberation Serif"/>
          <w:sz w:val="28"/>
          <w:szCs w:val="28"/>
        </w:rPr>
        <w:t xml:space="preserve"> </w:t>
      </w:r>
      <w:r w:rsidR="001E44AA" w:rsidRPr="00A66E1E">
        <w:rPr>
          <w:rFonts w:ascii="Liberation Serif" w:hAnsi="Liberation Serif"/>
          <w:sz w:val="28"/>
          <w:szCs w:val="28"/>
        </w:rPr>
        <w:t>28</w:t>
      </w:r>
      <w:r w:rsidRPr="00A66E1E">
        <w:rPr>
          <w:rFonts w:ascii="Liberation Serif" w:hAnsi="Liberation Serif"/>
          <w:sz w:val="28"/>
          <w:szCs w:val="28"/>
        </w:rPr>
        <w:t>-ПП</w:t>
      </w:r>
      <w:r w:rsidR="003E363D">
        <w:rPr>
          <w:rFonts w:ascii="Liberation Serif" w:hAnsi="Liberation Serif"/>
          <w:sz w:val="28"/>
          <w:szCs w:val="28"/>
        </w:rPr>
        <w:t xml:space="preserve"> «</w:t>
      </w:r>
      <w:r w:rsidR="003E363D" w:rsidRPr="003E363D">
        <w:rPr>
          <w:rFonts w:ascii="Liberation Serif" w:hAnsi="Liberation Serif"/>
          <w:sz w:val="28"/>
          <w:szCs w:val="28"/>
        </w:rPr>
        <w:t xml:space="preserve">Об утверждении Порядков предоставления и расходования субвенций из областного бюджета местным бюджетам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</w:t>
      </w:r>
    </w:p>
    <w:p w14:paraId="67FFACCA" w14:textId="77777777" w:rsidR="00695AC4" w:rsidRDefault="00695AC4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14:paraId="2E8955F3" w14:textId="6A29FDEF" w:rsidR="00A66E1E" w:rsidRDefault="003E363D" w:rsidP="00695AC4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3E363D">
        <w:rPr>
          <w:rFonts w:ascii="Liberation Serif" w:hAnsi="Liberation Serif"/>
          <w:sz w:val="28"/>
          <w:szCs w:val="28"/>
        </w:rPr>
        <w:lastRenderedPageBreak/>
        <w:t>дополнительного образования детей в муниципальных общеобразовательных организациях</w:t>
      </w:r>
      <w:r>
        <w:rPr>
          <w:rFonts w:ascii="Liberation Serif" w:hAnsi="Liberation Serif"/>
          <w:sz w:val="28"/>
          <w:szCs w:val="28"/>
        </w:rPr>
        <w:t>»</w:t>
      </w:r>
      <w:r w:rsidR="0039042F" w:rsidRPr="00A66E1E">
        <w:rPr>
          <w:rFonts w:ascii="Liberation Serif" w:hAnsi="Liberation Serif"/>
          <w:sz w:val="28"/>
          <w:szCs w:val="28"/>
        </w:rPr>
        <w:t xml:space="preserve">, </w:t>
      </w:r>
      <w:r w:rsidR="002F6383">
        <w:rPr>
          <w:rFonts w:ascii="Liberation Serif" w:hAnsi="Liberation Serif"/>
          <w:sz w:val="28"/>
          <w:szCs w:val="28"/>
        </w:rPr>
        <w:t>администрация городского округа Среднеуральск</w:t>
      </w:r>
    </w:p>
    <w:p w14:paraId="65B325DD" w14:textId="77777777" w:rsidR="0039042F" w:rsidRPr="00A66E1E" w:rsidRDefault="00A66E1E" w:rsidP="00A66E1E">
      <w:pPr>
        <w:autoSpaceDE w:val="0"/>
        <w:autoSpaceDN w:val="0"/>
        <w:adjustRightInd w:val="0"/>
        <w:jc w:val="both"/>
        <w:rPr>
          <w:rFonts w:ascii="Liberation Serif" w:hAnsi="Liberation Serif"/>
          <w:b/>
          <w:sz w:val="28"/>
          <w:szCs w:val="28"/>
        </w:rPr>
      </w:pPr>
      <w:r w:rsidRPr="00A66E1E">
        <w:rPr>
          <w:rFonts w:ascii="Liberation Serif" w:hAnsi="Liberation Serif"/>
          <w:b/>
          <w:sz w:val="28"/>
          <w:szCs w:val="28"/>
        </w:rPr>
        <w:t>ПОСТАНОВЛЯЕТ</w:t>
      </w:r>
      <w:r w:rsidR="0039042F" w:rsidRPr="00A66E1E">
        <w:rPr>
          <w:rFonts w:ascii="Liberation Serif" w:hAnsi="Liberation Serif"/>
          <w:b/>
          <w:sz w:val="28"/>
          <w:szCs w:val="28"/>
        </w:rPr>
        <w:t>:</w:t>
      </w:r>
    </w:p>
    <w:p w14:paraId="24C08047" w14:textId="77777777" w:rsidR="0039042F" w:rsidRPr="00A66E1E" w:rsidRDefault="0039042F" w:rsidP="00A66E1E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A66E1E">
        <w:rPr>
          <w:rFonts w:ascii="Liberation Serif" w:hAnsi="Liberation Serif"/>
          <w:sz w:val="28"/>
          <w:szCs w:val="28"/>
        </w:rPr>
        <w:t xml:space="preserve">1. Утвердить </w:t>
      </w:r>
      <w:r w:rsidR="00A66E1E">
        <w:rPr>
          <w:rFonts w:ascii="Liberation Serif" w:hAnsi="Liberation Serif"/>
          <w:sz w:val="28"/>
          <w:szCs w:val="28"/>
        </w:rPr>
        <w:t>П</w:t>
      </w:r>
      <w:r w:rsidRPr="00A66E1E">
        <w:rPr>
          <w:rFonts w:ascii="Liberation Serif" w:hAnsi="Liberation Serif"/>
          <w:sz w:val="28"/>
          <w:szCs w:val="28"/>
        </w:rPr>
        <w:t>орядок расходования средств, поступ</w:t>
      </w:r>
      <w:r w:rsidR="003264A9">
        <w:rPr>
          <w:rFonts w:ascii="Liberation Serif" w:hAnsi="Liberation Serif"/>
          <w:sz w:val="28"/>
          <w:szCs w:val="28"/>
        </w:rPr>
        <w:t>ающих</w:t>
      </w:r>
      <w:r w:rsidRPr="00A66E1E">
        <w:rPr>
          <w:rFonts w:ascii="Liberation Serif" w:hAnsi="Liberation Serif"/>
          <w:sz w:val="28"/>
          <w:szCs w:val="28"/>
        </w:rPr>
        <w:t xml:space="preserve"> в бюджет городского округа </w:t>
      </w:r>
      <w:r w:rsidR="00912EAD" w:rsidRPr="00A66E1E">
        <w:rPr>
          <w:rFonts w:ascii="Liberation Serif" w:hAnsi="Liberation Serif"/>
          <w:sz w:val="28"/>
          <w:szCs w:val="28"/>
        </w:rPr>
        <w:t>Среднеуральск</w:t>
      </w:r>
      <w:r w:rsidRPr="00A66E1E">
        <w:rPr>
          <w:rFonts w:ascii="Liberation Serif" w:hAnsi="Liberation Serif"/>
          <w:sz w:val="28"/>
          <w:szCs w:val="28"/>
        </w:rPr>
        <w:t xml:space="preserve"> в форме субвенций из областного бюджета, на финансовое обеспечение государственных </w:t>
      </w:r>
      <w:r w:rsidR="0068643D" w:rsidRPr="00A66E1E">
        <w:rPr>
          <w:rFonts w:ascii="Liberation Serif" w:hAnsi="Liberation Serif"/>
          <w:sz w:val="28"/>
          <w:szCs w:val="28"/>
        </w:rPr>
        <w:t>гарантий реализации прав на получение общедоступного и бесплатного дошкольного</w:t>
      </w:r>
      <w:r w:rsidR="0074502D" w:rsidRPr="00A66E1E">
        <w:rPr>
          <w:rFonts w:ascii="Liberation Serif" w:hAnsi="Liberation Serif"/>
          <w:sz w:val="28"/>
          <w:szCs w:val="28"/>
        </w:rPr>
        <w:t>,</w:t>
      </w:r>
      <w:r w:rsidR="006504BB">
        <w:rPr>
          <w:rFonts w:ascii="Liberation Serif" w:hAnsi="Liberation Serif"/>
          <w:sz w:val="28"/>
          <w:szCs w:val="28"/>
        </w:rPr>
        <w:t xml:space="preserve"> </w:t>
      </w:r>
      <w:r w:rsidR="0074502D" w:rsidRPr="00A66E1E">
        <w:rPr>
          <w:rFonts w:ascii="Liberation Serif" w:hAnsi="Liberation Serif"/>
          <w:sz w:val="28"/>
          <w:szCs w:val="28"/>
        </w:rPr>
        <w:t>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</w:t>
      </w:r>
      <w:r w:rsidRPr="00A66E1E">
        <w:rPr>
          <w:rFonts w:ascii="Liberation Serif" w:hAnsi="Liberation Serif"/>
          <w:sz w:val="28"/>
          <w:szCs w:val="28"/>
        </w:rPr>
        <w:t xml:space="preserve"> (прилагается).</w:t>
      </w:r>
    </w:p>
    <w:p w14:paraId="0805FA57" w14:textId="77777777" w:rsidR="00912EAD" w:rsidRPr="00A66E1E" w:rsidRDefault="00912EAD" w:rsidP="00A66E1E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A66E1E">
        <w:rPr>
          <w:rFonts w:ascii="Liberation Serif" w:hAnsi="Liberation Serif"/>
          <w:sz w:val="28"/>
          <w:szCs w:val="28"/>
        </w:rPr>
        <w:t xml:space="preserve">2. </w:t>
      </w:r>
      <w:r w:rsidR="00A66E1E" w:rsidRPr="00A66E1E">
        <w:rPr>
          <w:rFonts w:ascii="Liberation Serif" w:hAnsi="Liberation Serif"/>
          <w:sz w:val="28"/>
          <w:szCs w:val="28"/>
        </w:rPr>
        <w:t>Контроль за исполнением настоящего постановления возложить на заместителя главы городского округа Среднеуральск Е.С. Чернавину.</w:t>
      </w:r>
    </w:p>
    <w:p w14:paraId="68618736" w14:textId="7F16E5BB" w:rsidR="00A66E1E" w:rsidRDefault="00912EAD" w:rsidP="00A66E1E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A66E1E">
        <w:rPr>
          <w:rFonts w:ascii="Liberation Serif" w:hAnsi="Liberation Serif"/>
          <w:sz w:val="28"/>
          <w:szCs w:val="28"/>
        </w:rPr>
        <w:t xml:space="preserve">3. </w:t>
      </w:r>
      <w:r w:rsidR="003264A9">
        <w:rPr>
          <w:rFonts w:ascii="Liberation Serif" w:hAnsi="Liberation Serif"/>
          <w:sz w:val="28"/>
          <w:szCs w:val="28"/>
        </w:rPr>
        <w:t xml:space="preserve">Разместить </w:t>
      </w:r>
      <w:r w:rsidR="00695AC4">
        <w:rPr>
          <w:rFonts w:ascii="Liberation Serif" w:hAnsi="Liberation Serif"/>
          <w:sz w:val="28"/>
          <w:szCs w:val="28"/>
        </w:rPr>
        <w:t xml:space="preserve">настоящее </w:t>
      </w:r>
      <w:r w:rsidR="003264A9">
        <w:rPr>
          <w:rFonts w:ascii="Liberation Serif" w:hAnsi="Liberation Serif"/>
          <w:sz w:val="28"/>
          <w:szCs w:val="28"/>
        </w:rPr>
        <w:t>п</w:t>
      </w:r>
      <w:r w:rsidR="00A66E1E" w:rsidRPr="00A66E1E">
        <w:rPr>
          <w:rFonts w:ascii="Liberation Serif" w:hAnsi="Liberation Serif"/>
          <w:sz w:val="28"/>
          <w:szCs w:val="28"/>
        </w:rPr>
        <w:t xml:space="preserve">остановление на официальном </w:t>
      </w:r>
      <w:r w:rsidR="00695AC4">
        <w:rPr>
          <w:rFonts w:ascii="Liberation Serif" w:hAnsi="Liberation Serif"/>
          <w:sz w:val="28"/>
          <w:szCs w:val="28"/>
        </w:rPr>
        <w:t xml:space="preserve">сайте </w:t>
      </w:r>
      <w:r w:rsidR="00A66E1E" w:rsidRPr="00A66E1E">
        <w:rPr>
          <w:rFonts w:ascii="Liberation Serif" w:hAnsi="Liberation Serif"/>
          <w:sz w:val="28"/>
          <w:szCs w:val="28"/>
        </w:rPr>
        <w:t xml:space="preserve">городского округа Среднеуральск </w:t>
      </w:r>
      <w:r w:rsidR="00695AC4">
        <w:rPr>
          <w:rFonts w:ascii="Liberation Serif" w:hAnsi="Liberation Serif"/>
          <w:sz w:val="28"/>
          <w:szCs w:val="28"/>
        </w:rPr>
        <w:t>(</w:t>
      </w:r>
      <w:hyperlink r:id="rId10" w:tgtFrame="_blank" w:history="1">
        <w:r w:rsidR="00A66E1E" w:rsidRPr="00A66E1E">
          <w:rPr>
            <w:rStyle w:val="a3"/>
            <w:rFonts w:ascii="Liberation Serif" w:hAnsi="Liberation Serif" w:cs="Arial"/>
            <w:bCs/>
            <w:color w:val="auto"/>
            <w:sz w:val="28"/>
            <w:szCs w:val="28"/>
            <w:u w:val="none"/>
            <w:shd w:val="clear" w:color="auto" w:fill="FBFBFB"/>
          </w:rPr>
          <w:t>sredneuralsk.midural.ru</w:t>
        </w:r>
      </w:hyperlink>
      <w:r w:rsidR="00695AC4">
        <w:rPr>
          <w:rStyle w:val="a3"/>
          <w:rFonts w:ascii="Liberation Serif" w:hAnsi="Liberation Serif" w:cs="Arial"/>
          <w:bCs/>
          <w:color w:val="auto"/>
          <w:sz w:val="28"/>
          <w:szCs w:val="28"/>
          <w:u w:val="none"/>
          <w:shd w:val="clear" w:color="auto" w:fill="FBFBFB"/>
        </w:rPr>
        <w:t>)</w:t>
      </w:r>
      <w:r w:rsidR="00A66E1E" w:rsidRPr="00A66E1E">
        <w:rPr>
          <w:rFonts w:ascii="Liberation Serif" w:hAnsi="Liberation Serif"/>
          <w:sz w:val="28"/>
          <w:szCs w:val="28"/>
        </w:rPr>
        <w:t>.</w:t>
      </w:r>
    </w:p>
    <w:p w14:paraId="008D17E2" w14:textId="77777777" w:rsidR="00A66E1E" w:rsidRDefault="00A66E1E" w:rsidP="00A66E1E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3FD9F6D8" w14:textId="77777777" w:rsidR="00A66E1E" w:rsidRDefault="00A66E1E" w:rsidP="00A66E1E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27DF89B9" w14:textId="210B59F8" w:rsidR="00A66E1E" w:rsidRPr="00A66E1E" w:rsidRDefault="00A66E1E" w:rsidP="00A66E1E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Глава городского округа Среднеуральск                              </w:t>
      </w:r>
      <w:r w:rsidR="00695AC4">
        <w:rPr>
          <w:rFonts w:ascii="Liberation Serif" w:hAnsi="Liberation Serif"/>
          <w:sz w:val="28"/>
          <w:szCs w:val="28"/>
        </w:rPr>
        <w:t xml:space="preserve">         </w:t>
      </w:r>
      <w:r>
        <w:rPr>
          <w:rFonts w:ascii="Liberation Serif" w:hAnsi="Liberation Serif"/>
          <w:sz w:val="28"/>
          <w:szCs w:val="28"/>
        </w:rPr>
        <w:t xml:space="preserve">      А.А. Ковальчик</w:t>
      </w:r>
    </w:p>
    <w:p w14:paraId="2C4EF36C" w14:textId="77777777" w:rsidR="00695AC4" w:rsidRDefault="00695AC4" w:rsidP="00912EAD">
      <w:pPr>
        <w:pStyle w:val="ConsPlusNormal"/>
        <w:jc w:val="right"/>
        <w:rPr>
          <w:rFonts w:ascii="Liberation Serif" w:hAnsi="Liberation Serif"/>
          <w:sz w:val="28"/>
          <w:szCs w:val="28"/>
        </w:rPr>
        <w:sectPr w:rsidR="00695AC4" w:rsidSect="00695AC4">
          <w:headerReference w:type="default" r:id="rId11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49ACDFC4" w14:textId="6C13F522" w:rsidR="00A66E1E" w:rsidRPr="00593387" w:rsidRDefault="00A66E1E" w:rsidP="00695AC4">
      <w:pPr>
        <w:widowControl w:val="0"/>
        <w:autoSpaceDE w:val="0"/>
        <w:autoSpaceDN w:val="0"/>
        <w:ind w:left="5103"/>
        <w:jc w:val="both"/>
        <w:rPr>
          <w:rFonts w:ascii="Liberation Serif" w:hAnsi="Liberation Serif"/>
          <w:sz w:val="28"/>
          <w:szCs w:val="28"/>
        </w:rPr>
      </w:pPr>
      <w:r w:rsidRPr="00593387">
        <w:rPr>
          <w:rFonts w:ascii="Liberation Serif" w:hAnsi="Liberation Serif"/>
          <w:sz w:val="28"/>
          <w:szCs w:val="28"/>
        </w:rPr>
        <w:lastRenderedPageBreak/>
        <w:t>УТВЕРЖДЕН</w:t>
      </w:r>
    </w:p>
    <w:p w14:paraId="08115140" w14:textId="77777777" w:rsidR="00A66E1E" w:rsidRPr="00593387" w:rsidRDefault="00A66E1E" w:rsidP="00695AC4">
      <w:pPr>
        <w:widowControl w:val="0"/>
        <w:autoSpaceDE w:val="0"/>
        <w:autoSpaceDN w:val="0"/>
        <w:ind w:left="5103"/>
        <w:jc w:val="both"/>
        <w:rPr>
          <w:rFonts w:ascii="Liberation Serif" w:hAnsi="Liberation Serif"/>
          <w:sz w:val="28"/>
          <w:szCs w:val="28"/>
        </w:rPr>
      </w:pPr>
      <w:r w:rsidRPr="00593387">
        <w:rPr>
          <w:rFonts w:ascii="Liberation Serif" w:hAnsi="Liberation Serif"/>
          <w:sz w:val="28"/>
          <w:szCs w:val="28"/>
        </w:rPr>
        <w:t>постановлением администрации</w:t>
      </w:r>
    </w:p>
    <w:p w14:paraId="1B66BF12" w14:textId="77777777" w:rsidR="00A66E1E" w:rsidRPr="00593387" w:rsidRDefault="00A66E1E" w:rsidP="00695AC4">
      <w:pPr>
        <w:widowControl w:val="0"/>
        <w:autoSpaceDE w:val="0"/>
        <w:autoSpaceDN w:val="0"/>
        <w:ind w:left="5103"/>
        <w:jc w:val="both"/>
        <w:rPr>
          <w:rFonts w:ascii="Liberation Serif" w:hAnsi="Liberation Serif"/>
          <w:sz w:val="28"/>
          <w:szCs w:val="28"/>
        </w:rPr>
      </w:pPr>
      <w:r w:rsidRPr="00593387">
        <w:rPr>
          <w:rFonts w:ascii="Liberation Serif" w:hAnsi="Liberation Serif"/>
          <w:sz w:val="28"/>
          <w:szCs w:val="28"/>
        </w:rPr>
        <w:t>городского округа Среднеуральск</w:t>
      </w:r>
    </w:p>
    <w:p w14:paraId="4FBCDF91" w14:textId="1FDA6632" w:rsidR="00A66E1E" w:rsidRPr="00593387" w:rsidRDefault="00A66E1E" w:rsidP="00695AC4">
      <w:pPr>
        <w:widowControl w:val="0"/>
        <w:autoSpaceDE w:val="0"/>
        <w:autoSpaceDN w:val="0"/>
        <w:ind w:left="5103"/>
        <w:jc w:val="both"/>
        <w:rPr>
          <w:rFonts w:ascii="Liberation Serif" w:hAnsi="Liberation Serif"/>
          <w:sz w:val="28"/>
          <w:szCs w:val="28"/>
        </w:rPr>
      </w:pPr>
      <w:r w:rsidRPr="00593387">
        <w:rPr>
          <w:rFonts w:ascii="Liberation Serif" w:hAnsi="Liberation Serif"/>
          <w:sz w:val="28"/>
          <w:szCs w:val="28"/>
        </w:rPr>
        <w:t>от</w:t>
      </w:r>
      <w:r w:rsidR="00695AC4">
        <w:rPr>
          <w:rFonts w:ascii="Liberation Serif" w:hAnsi="Liberation Serif"/>
          <w:sz w:val="28"/>
          <w:szCs w:val="28"/>
        </w:rPr>
        <w:t xml:space="preserve"> </w:t>
      </w:r>
      <w:r w:rsidR="005C1E57">
        <w:rPr>
          <w:rFonts w:ascii="Liberation Serif" w:hAnsi="Liberation Serif"/>
          <w:sz w:val="28"/>
          <w:szCs w:val="28"/>
        </w:rPr>
        <w:t>04.02.</w:t>
      </w:r>
      <w:bookmarkStart w:id="0" w:name="_GoBack"/>
      <w:bookmarkEnd w:id="0"/>
      <w:r w:rsidRPr="00593387">
        <w:rPr>
          <w:rFonts w:ascii="Liberation Serif" w:hAnsi="Liberation Serif"/>
          <w:sz w:val="28"/>
          <w:szCs w:val="28"/>
        </w:rPr>
        <w:t>202</w:t>
      </w:r>
      <w:r w:rsidR="00E82BD6">
        <w:rPr>
          <w:rFonts w:ascii="Liberation Serif" w:hAnsi="Liberation Serif"/>
          <w:sz w:val="28"/>
          <w:szCs w:val="28"/>
        </w:rPr>
        <w:t>2</w:t>
      </w:r>
      <w:r w:rsidRPr="00593387">
        <w:rPr>
          <w:rFonts w:ascii="Liberation Serif" w:hAnsi="Liberation Serif"/>
          <w:sz w:val="28"/>
          <w:szCs w:val="28"/>
        </w:rPr>
        <w:t xml:space="preserve"> № </w:t>
      </w:r>
      <w:r w:rsidR="005C1E57">
        <w:rPr>
          <w:rFonts w:ascii="Liberation Serif" w:hAnsi="Liberation Serif"/>
          <w:sz w:val="28"/>
          <w:szCs w:val="28"/>
        </w:rPr>
        <w:t>95-ПА</w:t>
      </w:r>
    </w:p>
    <w:p w14:paraId="1BD9A933" w14:textId="77777777" w:rsidR="00A66E1E" w:rsidRPr="004275A0" w:rsidRDefault="00B343A6" w:rsidP="00695AC4">
      <w:pPr>
        <w:widowControl w:val="0"/>
        <w:autoSpaceDE w:val="0"/>
        <w:autoSpaceDN w:val="0"/>
        <w:ind w:left="5103"/>
        <w:jc w:val="both"/>
        <w:rPr>
          <w:rFonts w:ascii="Liberation Serif" w:hAnsi="Liberation Serif"/>
          <w:sz w:val="28"/>
          <w:szCs w:val="28"/>
        </w:rPr>
      </w:pPr>
      <w:r w:rsidRPr="00B343A6">
        <w:rPr>
          <w:rFonts w:ascii="Liberation Serif" w:hAnsi="Liberation Serif"/>
          <w:sz w:val="28"/>
          <w:szCs w:val="28"/>
        </w:rPr>
        <w:t>«Об утверждении Порядка расходования средств, поступ</w:t>
      </w:r>
      <w:r w:rsidR="003264A9">
        <w:rPr>
          <w:rFonts w:ascii="Liberation Serif" w:hAnsi="Liberation Serif"/>
          <w:sz w:val="28"/>
          <w:szCs w:val="28"/>
        </w:rPr>
        <w:t>ающих</w:t>
      </w:r>
      <w:r w:rsidRPr="00B343A6">
        <w:rPr>
          <w:rFonts w:ascii="Liberation Serif" w:hAnsi="Liberation Serif"/>
          <w:sz w:val="28"/>
          <w:szCs w:val="28"/>
        </w:rPr>
        <w:t xml:space="preserve"> в бюджет городского округа Среднеуральск в форме субвенций из областного бюджета,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</w:t>
      </w:r>
      <w:r w:rsidRPr="004275A0">
        <w:rPr>
          <w:rFonts w:ascii="Liberation Serif" w:hAnsi="Liberation Serif"/>
          <w:sz w:val="28"/>
          <w:szCs w:val="28"/>
        </w:rPr>
        <w:t xml:space="preserve">дополнительного образования детей в муниципальных общеобразовательных организациях» </w:t>
      </w:r>
    </w:p>
    <w:p w14:paraId="038255C7" w14:textId="77777777" w:rsidR="00695AC4" w:rsidRPr="004275A0" w:rsidRDefault="00695AC4" w:rsidP="00B343A6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14:paraId="30A6ABC3" w14:textId="77777777" w:rsidR="00695AC4" w:rsidRPr="004275A0" w:rsidRDefault="00695AC4" w:rsidP="00B343A6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14:paraId="7BF24107" w14:textId="3A217588" w:rsidR="00B343A6" w:rsidRPr="004275A0" w:rsidRDefault="00B343A6" w:rsidP="00B343A6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4275A0">
        <w:rPr>
          <w:rFonts w:ascii="Liberation Serif" w:hAnsi="Liberation Serif"/>
          <w:sz w:val="28"/>
          <w:szCs w:val="28"/>
        </w:rPr>
        <w:t>Порядок расходования средств, поступ</w:t>
      </w:r>
      <w:r w:rsidR="003264A9" w:rsidRPr="004275A0">
        <w:rPr>
          <w:rFonts w:ascii="Liberation Serif" w:hAnsi="Liberation Serif"/>
          <w:sz w:val="28"/>
          <w:szCs w:val="28"/>
        </w:rPr>
        <w:t>ающих</w:t>
      </w:r>
      <w:r w:rsidRPr="004275A0">
        <w:rPr>
          <w:rFonts w:ascii="Liberation Serif" w:hAnsi="Liberation Serif"/>
          <w:sz w:val="28"/>
          <w:szCs w:val="28"/>
        </w:rPr>
        <w:t xml:space="preserve"> в бюджет городского округа Среднеуральск в форме субвенций из областного бюджета,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</w:t>
      </w:r>
    </w:p>
    <w:p w14:paraId="2F0FD834" w14:textId="77777777" w:rsidR="00A66E1E" w:rsidRPr="004275A0" w:rsidRDefault="00A66E1E" w:rsidP="0068643D">
      <w:pPr>
        <w:pStyle w:val="ConsPlusTitle"/>
        <w:jc w:val="center"/>
        <w:rPr>
          <w:sz w:val="28"/>
          <w:szCs w:val="28"/>
        </w:rPr>
      </w:pPr>
    </w:p>
    <w:p w14:paraId="0DE61876" w14:textId="2708DCC1" w:rsidR="0039042F" w:rsidRPr="00D947AB" w:rsidRDefault="0039042F" w:rsidP="00D947A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275A0">
        <w:rPr>
          <w:rFonts w:ascii="Liberation Serif" w:hAnsi="Liberation Serif" w:cs="Liberation Serif"/>
          <w:sz w:val="28"/>
          <w:szCs w:val="28"/>
        </w:rPr>
        <w:t xml:space="preserve">1. </w:t>
      </w:r>
      <w:r w:rsidR="00482062" w:rsidRPr="004275A0">
        <w:rPr>
          <w:rFonts w:ascii="Liberation Serif" w:hAnsi="Liberation Serif" w:cs="Liberation Serif"/>
          <w:sz w:val="28"/>
          <w:szCs w:val="28"/>
        </w:rPr>
        <w:t xml:space="preserve">Настоящий Порядок разработан в соответствии со </w:t>
      </w:r>
      <w:hyperlink r:id="rId12" w:history="1">
        <w:r w:rsidR="00482062" w:rsidRPr="004275A0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статьей 140</w:t>
        </w:r>
      </w:hyperlink>
      <w:r w:rsidR="002F6383" w:rsidRPr="004275A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482062" w:rsidRPr="004275A0">
        <w:rPr>
          <w:rFonts w:ascii="Liberation Serif" w:hAnsi="Liberation Serif" w:cs="Liberation Serif"/>
          <w:sz w:val="28"/>
          <w:szCs w:val="28"/>
        </w:rPr>
        <w:t>Бюджетного кодекса Российской Федерации, Закон</w:t>
      </w:r>
      <w:r w:rsidR="002F6383" w:rsidRPr="004275A0">
        <w:rPr>
          <w:rFonts w:ascii="Liberation Serif" w:hAnsi="Liberation Serif" w:cs="Liberation Serif"/>
          <w:sz w:val="28"/>
          <w:szCs w:val="28"/>
        </w:rPr>
        <w:t>о</w:t>
      </w:r>
      <w:r w:rsidR="00482062" w:rsidRPr="004275A0">
        <w:rPr>
          <w:rFonts w:ascii="Liberation Serif" w:hAnsi="Liberation Serif" w:cs="Liberation Serif"/>
          <w:sz w:val="28"/>
          <w:szCs w:val="28"/>
        </w:rPr>
        <w:t>м Свердловской области от 9</w:t>
      </w:r>
      <w:r w:rsidR="002A3735" w:rsidRPr="004275A0">
        <w:rPr>
          <w:rFonts w:ascii="Liberation Serif" w:hAnsi="Liberation Serif" w:cs="Liberation Serif"/>
          <w:sz w:val="28"/>
          <w:szCs w:val="28"/>
        </w:rPr>
        <w:t xml:space="preserve"> декабря </w:t>
      </w:r>
      <w:r w:rsidR="00482062" w:rsidRPr="004275A0">
        <w:rPr>
          <w:rFonts w:ascii="Liberation Serif" w:hAnsi="Liberation Serif" w:cs="Liberation Serif"/>
          <w:sz w:val="28"/>
          <w:szCs w:val="28"/>
        </w:rPr>
        <w:t xml:space="preserve">2013 года </w:t>
      </w:r>
      <w:hyperlink r:id="rId13" w:history="1">
        <w:r w:rsidR="00B343A6" w:rsidRPr="004275A0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№</w:t>
        </w:r>
      </w:hyperlink>
      <w:r w:rsidR="002A3735" w:rsidRPr="004275A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B343A6" w:rsidRPr="004275A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119-ОЗ </w:t>
      </w:r>
      <w:r w:rsidR="0046439F" w:rsidRPr="004275A0">
        <w:rPr>
          <w:rFonts w:ascii="Liberation Serif" w:hAnsi="Liberation Serif" w:cs="Liberation Serif"/>
          <w:color w:val="000000" w:themeColor="text1"/>
          <w:sz w:val="28"/>
          <w:szCs w:val="28"/>
        </w:rPr>
        <w:t>«</w:t>
      </w:r>
      <w:r w:rsidR="00482062" w:rsidRPr="004275A0">
        <w:rPr>
          <w:rFonts w:ascii="Liberation Serif" w:hAnsi="Liberation Serif" w:cs="Liberation Serif"/>
          <w:sz w:val="28"/>
          <w:szCs w:val="28"/>
        </w:rPr>
        <w:t>О нормативах финансового обеспечения государственных гарантий реализации прав на получение</w:t>
      </w:r>
      <w:r w:rsidR="00482062" w:rsidRPr="00D947AB">
        <w:rPr>
          <w:rFonts w:ascii="Liberation Serif" w:hAnsi="Liberation Serif" w:cs="Liberation Serif"/>
          <w:sz w:val="28"/>
          <w:szCs w:val="28"/>
        </w:rPr>
        <w:t xml:space="preserve"> общего образования в муниципальных дошкольных образовательных организациях, муниципальных общеобразовательных организациях и обеспечения дополнительного образования детей в муниципальных общеобразовательных организациях за счет субвенций, предоставляемых из областного бюджета</w:t>
      </w:r>
      <w:r w:rsidR="0046439F" w:rsidRPr="00D947AB">
        <w:rPr>
          <w:rFonts w:ascii="Liberation Serif" w:hAnsi="Liberation Serif" w:cs="Liberation Serif"/>
          <w:sz w:val="28"/>
          <w:szCs w:val="28"/>
        </w:rPr>
        <w:t>»</w:t>
      </w:r>
      <w:r w:rsidR="00482062" w:rsidRPr="00D947AB">
        <w:rPr>
          <w:rFonts w:ascii="Liberation Serif" w:hAnsi="Liberation Serif" w:cs="Liberation Serif"/>
          <w:sz w:val="28"/>
          <w:szCs w:val="28"/>
        </w:rPr>
        <w:t xml:space="preserve">, Порядком предоставления и расходования субвенций из областного бюджета местным бюджетам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организациях, </w:t>
      </w:r>
      <w:r w:rsidR="00482062" w:rsidRPr="00D947AB">
        <w:rPr>
          <w:rFonts w:ascii="Liberation Serif" w:hAnsi="Liberation Serif" w:cs="Liberation Serif"/>
          <w:sz w:val="28"/>
          <w:szCs w:val="28"/>
        </w:rPr>
        <w:lastRenderedPageBreak/>
        <w:t xml:space="preserve">утвержденным </w:t>
      </w:r>
      <w:r w:rsidR="002A3735" w:rsidRPr="00D947AB">
        <w:rPr>
          <w:rFonts w:ascii="Liberation Serif" w:hAnsi="Liberation Serif" w:cs="Liberation Serif"/>
          <w:sz w:val="28"/>
          <w:szCs w:val="28"/>
        </w:rPr>
        <w:t>п</w:t>
      </w:r>
      <w:r w:rsidR="00482062" w:rsidRPr="00D947AB">
        <w:rPr>
          <w:rFonts w:ascii="Liberation Serif" w:hAnsi="Liberation Serif" w:cs="Liberation Serif"/>
          <w:sz w:val="28"/>
          <w:szCs w:val="28"/>
        </w:rPr>
        <w:t xml:space="preserve">остановлением Правительства Свердловской области </w:t>
      </w:r>
      <w:r w:rsidR="00D947AB" w:rsidRPr="00D947AB">
        <w:rPr>
          <w:rFonts w:ascii="Liberation Serif" w:hAnsi="Liberation Serif" w:cs="Liberation Serif"/>
          <w:sz w:val="28"/>
          <w:szCs w:val="28"/>
        </w:rPr>
        <w:br/>
      </w:r>
      <w:r w:rsidR="00482062" w:rsidRPr="00D947AB">
        <w:rPr>
          <w:rFonts w:ascii="Liberation Serif" w:hAnsi="Liberation Serif" w:cs="Liberation Serif"/>
          <w:sz w:val="28"/>
          <w:szCs w:val="28"/>
        </w:rPr>
        <w:t>от 26</w:t>
      </w:r>
      <w:r w:rsidR="002A3735" w:rsidRPr="00D947AB">
        <w:rPr>
          <w:rFonts w:ascii="Liberation Serif" w:hAnsi="Liberation Serif" w:cs="Liberation Serif"/>
          <w:sz w:val="28"/>
          <w:szCs w:val="28"/>
        </w:rPr>
        <w:t xml:space="preserve"> января </w:t>
      </w:r>
      <w:r w:rsidR="00482062" w:rsidRPr="00D947AB">
        <w:rPr>
          <w:rFonts w:ascii="Liberation Serif" w:hAnsi="Liberation Serif" w:cs="Liberation Serif"/>
          <w:sz w:val="28"/>
          <w:szCs w:val="28"/>
        </w:rPr>
        <w:t>2017</w:t>
      </w:r>
      <w:r w:rsidR="002A3735" w:rsidRPr="00D947AB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482062" w:rsidRPr="00D947AB">
        <w:rPr>
          <w:rFonts w:ascii="Liberation Serif" w:hAnsi="Liberation Serif" w:cs="Liberation Serif"/>
          <w:sz w:val="28"/>
          <w:szCs w:val="28"/>
        </w:rPr>
        <w:t xml:space="preserve"> </w:t>
      </w:r>
      <w:r w:rsidR="00B343A6" w:rsidRPr="00D947AB">
        <w:rPr>
          <w:rFonts w:ascii="Liberation Serif" w:hAnsi="Liberation Serif" w:cs="Liberation Serif"/>
          <w:sz w:val="28"/>
          <w:szCs w:val="28"/>
        </w:rPr>
        <w:t>№</w:t>
      </w:r>
      <w:r w:rsidR="00482062" w:rsidRPr="00D947AB">
        <w:rPr>
          <w:rFonts w:ascii="Liberation Serif" w:hAnsi="Liberation Serif" w:cs="Liberation Serif"/>
          <w:sz w:val="28"/>
          <w:szCs w:val="28"/>
        </w:rPr>
        <w:t xml:space="preserve"> 28-ПП</w:t>
      </w:r>
      <w:r w:rsidR="003E363D" w:rsidRPr="00D947AB">
        <w:rPr>
          <w:rFonts w:ascii="Liberation Serif" w:hAnsi="Liberation Serif" w:cs="Liberation Serif"/>
          <w:sz w:val="28"/>
          <w:szCs w:val="28"/>
        </w:rPr>
        <w:t xml:space="preserve"> «Об утверждении Порядков предоставления и расходования субвенций из областного бюджета местным бюджетам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организациях»</w:t>
      </w:r>
      <w:r w:rsidRPr="00D947AB">
        <w:rPr>
          <w:rFonts w:ascii="Liberation Serif" w:hAnsi="Liberation Serif" w:cs="Liberation Serif"/>
          <w:sz w:val="28"/>
          <w:szCs w:val="28"/>
        </w:rPr>
        <w:t>.</w:t>
      </w:r>
    </w:p>
    <w:p w14:paraId="4F452AFA" w14:textId="77777777" w:rsidR="0039042F" w:rsidRPr="00D947AB" w:rsidRDefault="0039042F" w:rsidP="00D947A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47AB">
        <w:rPr>
          <w:rFonts w:ascii="Liberation Serif" w:hAnsi="Liberation Serif" w:cs="Liberation Serif"/>
          <w:sz w:val="28"/>
          <w:szCs w:val="28"/>
        </w:rPr>
        <w:t>2. Порядок определяет условия расходования средств, поступ</w:t>
      </w:r>
      <w:r w:rsidR="003264A9" w:rsidRPr="00D947AB">
        <w:rPr>
          <w:rFonts w:ascii="Liberation Serif" w:hAnsi="Liberation Serif" w:cs="Liberation Serif"/>
          <w:sz w:val="28"/>
          <w:szCs w:val="28"/>
        </w:rPr>
        <w:t>ающих</w:t>
      </w:r>
      <w:r w:rsidRPr="00D947AB">
        <w:rPr>
          <w:rFonts w:ascii="Liberation Serif" w:hAnsi="Liberation Serif" w:cs="Liberation Serif"/>
          <w:sz w:val="28"/>
          <w:szCs w:val="28"/>
        </w:rPr>
        <w:t xml:space="preserve"> в бюджет городского округа </w:t>
      </w:r>
      <w:r w:rsidR="00912EAD" w:rsidRPr="00D947AB">
        <w:rPr>
          <w:rFonts w:ascii="Liberation Serif" w:hAnsi="Liberation Serif" w:cs="Liberation Serif"/>
          <w:sz w:val="28"/>
          <w:szCs w:val="28"/>
        </w:rPr>
        <w:t>Среднеуральск</w:t>
      </w:r>
      <w:r w:rsidRPr="00D947AB">
        <w:rPr>
          <w:rFonts w:ascii="Liberation Serif" w:hAnsi="Liberation Serif" w:cs="Liberation Serif"/>
          <w:sz w:val="28"/>
          <w:szCs w:val="28"/>
        </w:rPr>
        <w:t xml:space="preserve"> в форме субвенций из областного бюджета, на финансовое обеспечение государственных </w:t>
      </w:r>
      <w:r w:rsidR="0068643D" w:rsidRPr="00D947AB">
        <w:rPr>
          <w:rFonts w:ascii="Liberation Serif" w:hAnsi="Liberation Serif" w:cs="Liberation Serif"/>
          <w:sz w:val="28"/>
          <w:szCs w:val="28"/>
        </w:rPr>
        <w:t xml:space="preserve">гарантий реализации прав на получение общедоступного и бесплатного </w:t>
      </w:r>
      <w:r w:rsidR="0074502D" w:rsidRPr="00D947AB">
        <w:rPr>
          <w:rFonts w:ascii="Liberation Serif" w:hAnsi="Liberation Serif" w:cs="Liberation Serif"/>
          <w:sz w:val="28"/>
          <w:szCs w:val="28"/>
        </w:rPr>
        <w:t>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</w:t>
      </w:r>
      <w:r w:rsidRPr="00D947AB">
        <w:rPr>
          <w:rFonts w:ascii="Liberation Serif" w:hAnsi="Liberation Serif" w:cs="Liberation Serif"/>
          <w:sz w:val="28"/>
          <w:szCs w:val="28"/>
        </w:rPr>
        <w:t xml:space="preserve"> (далее - субвенции).</w:t>
      </w:r>
    </w:p>
    <w:p w14:paraId="2B8E96EF" w14:textId="77777777" w:rsidR="0039042F" w:rsidRPr="00D947AB" w:rsidRDefault="0039042F" w:rsidP="00D947A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47AB">
        <w:rPr>
          <w:rFonts w:ascii="Liberation Serif" w:hAnsi="Liberation Serif" w:cs="Liberation Serif"/>
          <w:sz w:val="28"/>
          <w:szCs w:val="28"/>
        </w:rPr>
        <w:t>3. Субвенции предоставляются на основании соглашений о предоставлении и расходовании субвенций, заключаемых Министерством образования и молодежной политики Свердловской области</w:t>
      </w:r>
      <w:r w:rsidR="00482062" w:rsidRPr="00D947AB">
        <w:rPr>
          <w:rFonts w:ascii="Liberation Serif" w:hAnsi="Liberation Serif" w:cs="Liberation Serif"/>
          <w:sz w:val="28"/>
          <w:szCs w:val="28"/>
        </w:rPr>
        <w:t xml:space="preserve"> (далее - Министерство)</w:t>
      </w:r>
      <w:r w:rsidR="006504BB" w:rsidRPr="00D947AB">
        <w:rPr>
          <w:rFonts w:ascii="Liberation Serif" w:hAnsi="Liberation Serif" w:cs="Liberation Serif"/>
          <w:sz w:val="28"/>
          <w:szCs w:val="28"/>
        </w:rPr>
        <w:t xml:space="preserve"> </w:t>
      </w:r>
      <w:r w:rsidR="00482062" w:rsidRPr="00D947AB">
        <w:rPr>
          <w:rFonts w:ascii="Liberation Serif" w:hAnsi="Liberation Serif" w:cs="Liberation Serif"/>
          <w:sz w:val="28"/>
          <w:szCs w:val="28"/>
        </w:rPr>
        <w:t>и</w:t>
      </w:r>
      <w:r w:rsidRPr="00D947AB">
        <w:rPr>
          <w:rFonts w:ascii="Liberation Serif" w:hAnsi="Liberation Serif" w:cs="Liberation Serif"/>
          <w:sz w:val="28"/>
          <w:szCs w:val="28"/>
        </w:rPr>
        <w:t xml:space="preserve"> городск</w:t>
      </w:r>
      <w:r w:rsidR="00482062" w:rsidRPr="00D947AB">
        <w:rPr>
          <w:rFonts w:ascii="Liberation Serif" w:hAnsi="Liberation Serif" w:cs="Liberation Serif"/>
          <w:sz w:val="28"/>
          <w:szCs w:val="28"/>
        </w:rPr>
        <w:t>им</w:t>
      </w:r>
      <w:r w:rsidRPr="00D947AB">
        <w:rPr>
          <w:rFonts w:ascii="Liberation Serif" w:hAnsi="Liberation Serif" w:cs="Liberation Serif"/>
          <w:sz w:val="28"/>
          <w:szCs w:val="28"/>
        </w:rPr>
        <w:t xml:space="preserve"> округ</w:t>
      </w:r>
      <w:r w:rsidR="00482062" w:rsidRPr="00D947AB">
        <w:rPr>
          <w:rFonts w:ascii="Liberation Serif" w:hAnsi="Liberation Serif" w:cs="Liberation Serif"/>
          <w:sz w:val="28"/>
          <w:szCs w:val="28"/>
        </w:rPr>
        <w:t>ом</w:t>
      </w:r>
      <w:r w:rsidR="003264A9" w:rsidRPr="00D947AB">
        <w:rPr>
          <w:rFonts w:ascii="Liberation Serif" w:hAnsi="Liberation Serif" w:cs="Liberation Serif"/>
          <w:sz w:val="28"/>
          <w:szCs w:val="28"/>
        </w:rPr>
        <w:t xml:space="preserve"> </w:t>
      </w:r>
      <w:r w:rsidR="00912EAD" w:rsidRPr="00D947AB">
        <w:rPr>
          <w:rFonts w:ascii="Liberation Serif" w:hAnsi="Liberation Serif" w:cs="Liberation Serif"/>
          <w:sz w:val="28"/>
          <w:szCs w:val="28"/>
        </w:rPr>
        <w:t>Среднеуральск</w:t>
      </w:r>
      <w:r w:rsidRPr="00D947AB">
        <w:rPr>
          <w:rFonts w:ascii="Liberation Serif" w:hAnsi="Liberation Serif" w:cs="Liberation Serif"/>
          <w:sz w:val="28"/>
          <w:szCs w:val="28"/>
        </w:rPr>
        <w:t xml:space="preserve"> на соответствующий финансовый год по форме, утверждаемой приказом Министерства.</w:t>
      </w:r>
    </w:p>
    <w:p w14:paraId="184107B3" w14:textId="77777777" w:rsidR="00DB1243" w:rsidRPr="00D947AB" w:rsidRDefault="0039042F" w:rsidP="00D947A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47AB">
        <w:rPr>
          <w:rFonts w:ascii="Liberation Serif" w:hAnsi="Liberation Serif" w:cs="Liberation Serif"/>
          <w:sz w:val="28"/>
          <w:szCs w:val="28"/>
        </w:rPr>
        <w:t xml:space="preserve">4. </w:t>
      </w:r>
      <w:r w:rsidR="00DB1243" w:rsidRPr="00D947AB">
        <w:rPr>
          <w:rFonts w:ascii="Liberation Serif" w:hAnsi="Liberation Serif" w:cs="Liberation Serif"/>
          <w:sz w:val="28"/>
          <w:szCs w:val="28"/>
        </w:rPr>
        <w:t xml:space="preserve">Муниципальное казенное учреждение «Управление образования городского округа Среднеуральск» (далее - МКУ «УО ГО Среднеуральск») на основании </w:t>
      </w:r>
      <w:r w:rsidR="002A3735" w:rsidRPr="00D947AB">
        <w:rPr>
          <w:rFonts w:ascii="Liberation Serif" w:hAnsi="Liberation Serif" w:cs="Liberation Serif"/>
          <w:sz w:val="28"/>
          <w:szCs w:val="28"/>
        </w:rPr>
        <w:t>п</w:t>
      </w:r>
      <w:r w:rsidR="00DB1243" w:rsidRPr="00D947AB">
        <w:rPr>
          <w:rFonts w:ascii="Liberation Serif" w:hAnsi="Liberation Serif" w:cs="Liberation Serif"/>
          <w:sz w:val="28"/>
          <w:szCs w:val="28"/>
        </w:rPr>
        <w:t xml:space="preserve">остановления администрации городского округа Среднеуральск от 24.12.2019 № 802 «О порядке осуществления органами местного самоуправления городского округа Среднеуральск и (или) находящихся в их ведении казенными учреждениями бюджетных полномочий главных администраторов доходов бюджета городского округа Среднеуральск и закреплении за органами местного самоуправления источников доходов бюджета городского округа Среднеуральск» является главным администратором доходов, на основании </w:t>
      </w:r>
      <w:r w:rsidR="002A3735" w:rsidRPr="00D947AB">
        <w:rPr>
          <w:rFonts w:ascii="Liberation Serif" w:hAnsi="Liberation Serif" w:cs="Liberation Serif"/>
          <w:sz w:val="28"/>
          <w:szCs w:val="28"/>
        </w:rPr>
        <w:t>п</w:t>
      </w:r>
      <w:r w:rsidR="00DB1243" w:rsidRPr="00D947AB">
        <w:rPr>
          <w:rFonts w:ascii="Liberation Serif" w:hAnsi="Liberation Serif" w:cs="Liberation Serif"/>
          <w:sz w:val="28"/>
          <w:szCs w:val="28"/>
        </w:rPr>
        <w:t>остановления администрации городского округа Среднеуральск от 07.12.2020 № 641 «</w:t>
      </w:r>
      <w:r w:rsidR="00DB1243" w:rsidRPr="00D947AB">
        <w:rPr>
          <w:rFonts w:ascii="Liberation Serif" w:hAnsi="Liberation Serif" w:cs="Liberation Serif"/>
          <w:iCs/>
          <w:sz w:val="28"/>
          <w:szCs w:val="28"/>
        </w:rPr>
        <w:t>Об утверждении перечня главных распорядителей (распорядителей) бюджетных средств городского округа Среднеуральск и наделением полномочиями главного распорядителя (распорядителя) бюджетных средств городского округа Среднеуральск</w:t>
      </w:r>
      <w:r w:rsidR="00DB1243" w:rsidRPr="00D947AB">
        <w:rPr>
          <w:rFonts w:ascii="Liberation Serif" w:hAnsi="Liberation Serif" w:cs="Liberation Serif"/>
          <w:sz w:val="28"/>
          <w:szCs w:val="28"/>
        </w:rPr>
        <w:t xml:space="preserve">» является главным распорядителем бюджетных средств. Получателем бюджетных средств также является МКУ «УО ГО Среднеуральск» на основании </w:t>
      </w:r>
      <w:r w:rsidR="002A3735" w:rsidRPr="00D947AB">
        <w:rPr>
          <w:rFonts w:ascii="Liberation Serif" w:hAnsi="Liberation Serif" w:cs="Liberation Serif"/>
          <w:sz w:val="28"/>
          <w:szCs w:val="28"/>
        </w:rPr>
        <w:t>п</w:t>
      </w:r>
      <w:r w:rsidR="00DB1243" w:rsidRPr="00D947AB">
        <w:rPr>
          <w:rFonts w:ascii="Liberation Serif" w:hAnsi="Liberation Serif" w:cs="Liberation Serif"/>
          <w:sz w:val="28"/>
          <w:szCs w:val="28"/>
        </w:rPr>
        <w:t xml:space="preserve">риказа МКУ «УО ГО Среднеуральск» от 07.04.2021 № 87-01-07 «Об утверждении перечня распорядителей и получателей бюджетных средств подведомственных МКУ «Управление образования городского округа Среднеуральск» (главному распорядителю бюджетных средств).  </w:t>
      </w:r>
    </w:p>
    <w:p w14:paraId="11D10C56" w14:textId="77777777" w:rsidR="0068643D" w:rsidRPr="00D947AB" w:rsidRDefault="0039042F" w:rsidP="00D947A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47AB">
        <w:rPr>
          <w:rFonts w:ascii="Liberation Serif" w:hAnsi="Liberation Serif" w:cs="Liberation Serif"/>
          <w:sz w:val="28"/>
          <w:szCs w:val="28"/>
        </w:rPr>
        <w:t xml:space="preserve">5. </w:t>
      </w:r>
      <w:r w:rsidR="0068643D" w:rsidRPr="00D947AB">
        <w:rPr>
          <w:rFonts w:ascii="Liberation Serif" w:hAnsi="Liberation Serif" w:cs="Liberation Serif"/>
          <w:sz w:val="28"/>
          <w:szCs w:val="28"/>
        </w:rPr>
        <w:t>Средства направляются на осуществление расходов, предусмотренных Порядк</w:t>
      </w:r>
      <w:r w:rsidR="006504BB" w:rsidRPr="00D947AB">
        <w:rPr>
          <w:rFonts w:ascii="Liberation Serif" w:hAnsi="Liberation Serif" w:cs="Liberation Serif"/>
          <w:sz w:val="28"/>
          <w:szCs w:val="28"/>
        </w:rPr>
        <w:t>ом</w:t>
      </w:r>
      <w:r w:rsidR="0068643D" w:rsidRPr="00D947AB">
        <w:rPr>
          <w:rFonts w:ascii="Liberation Serif" w:hAnsi="Liberation Serif" w:cs="Liberation Serif"/>
          <w:sz w:val="28"/>
          <w:szCs w:val="28"/>
        </w:rPr>
        <w:t xml:space="preserve"> предоставления и расходования субвенций из областного бюджета </w:t>
      </w:r>
      <w:r w:rsidR="0068643D" w:rsidRPr="00D947AB">
        <w:rPr>
          <w:rFonts w:ascii="Liberation Serif" w:hAnsi="Liberation Serif" w:cs="Liberation Serif"/>
          <w:sz w:val="28"/>
          <w:szCs w:val="28"/>
        </w:rPr>
        <w:lastRenderedPageBreak/>
        <w:t xml:space="preserve">местным бюджетам на финансовое обеспечение государственных гарантий реализации прав на получение общедоступного и бесплатного </w:t>
      </w:r>
      <w:r w:rsidR="0074502D" w:rsidRPr="00D947AB">
        <w:rPr>
          <w:rFonts w:ascii="Liberation Serif" w:hAnsi="Liberation Serif" w:cs="Liberation Serif"/>
          <w:sz w:val="28"/>
          <w:szCs w:val="28"/>
        </w:rPr>
        <w:t>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</w:t>
      </w:r>
      <w:r w:rsidR="00B343A6" w:rsidRPr="00D947AB">
        <w:rPr>
          <w:rFonts w:ascii="Liberation Serif" w:hAnsi="Liberation Serif" w:cs="Liberation Serif"/>
          <w:sz w:val="28"/>
          <w:szCs w:val="28"/>
        </w:rPr>
        <w:t>, утвержденным п</w:t>
      </w:r>
      <w:r w:rsidR="0068643D" w:rsidRPr="00D947AB">
        <w:rPr>
          <w:rFonts w:ascii="Liberation Serif" w:hAnsi="Liberation Serif" w:cs="Liberation Serif"/>
          <w:sz w:val="28"/>
          <w:szCs w:val="28"/>
        </w:rPr>
        <w:t>остановлением Правительства Свердловской области от 26</w:t>
      </w:r>
      <w:r w:rsidR="002A3735" w:rsidRPr="00D947AB">
        <w:rPr>
          <w:rFonts w:ascii="Liberation Serif" w:hAnsi="Liberation Serif" w:cs="Liberation Serif"/>
          <w:sz w:val="28"/>
          <w:szCs w:val="28"/>
        </w:rPr>
        <w:t xml:space="preserve"> января </w:t>
      </w:r>
      <w:r w:rsidR="0068643D" w:rsidRPr="00D947AB">
        <w:rPr>
          <w:rFonts w:ascii="Liberation Serif" w:hAnsi="Liberation Serif" w:cs="Liberation Serif"/>
          <w:sz w:val="28"/>
          <w:szCs w:val="28"/>
        </w:rPr>
        <w:t>2017</w:t>
      </w:r>
      <w:r w:rsidR="002A3735" w:rsidRPr="00D947AB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68643D" w:rsidRPr="00D947AB">
        <w:rPr>
          <w:rFonts w:ascii="Liberation Serif" w:hAnsi="Liberation Serif" w:cs="Liberation Serif"/>
          <w:sz w:val="28"/>
          <w:szCs w:val="28"/>
        </w:rPr>
        <w:t xml:space="preserve"> </w:t>
      </w:r>
      <w:r w:rsidR="00B343A6" w:rsidRPr="00D947AB">
        <w:rPr>
          <w:rFonts w:ascii="Liberation Serif" w:hAnsi="Liberation Serif" w:cs="Liberation Serif"/>
          <w:sz w:val="28"/>
          <w:szCs w:val="28"/>
        </w:rPr>
        <w:t>№</w:t>
      </w:r>
      <w:r w:rsidR="0068643D" w:rsidRPr="00D947AB">
        <w:rPr>
          <w:rFonts w:ascii="Liberation Serif" w:hAnsi="Liberation Serif" w:cs="Liberation Serif"/>
          <w:sz w:val="28"/>
          <w:szCs w:val="28"/>
        </w:rPr>
        <w:t xml:space="preserve"> 28-ПП</w:t>
      </w:r>
      <w:r w:rsidR="003E363D" w:rsidRPr="00D947AB">
        <w:rPr>
          <w:rFonts w:ascii="Liberation Serif" w:hAnsi="Liberation Serif" w:cs="Liberation Serif"/>
          <w:sz w:val="28"/>
          <w:szCs w:val="28"/>
        </w:rPr>
        <w:t xml:space="preserve"> «Об утверждении Порядков предоставления и расходования субвенций из областного бюджета местным бюджетам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организациях»</w:t>
      </w:r>
      <w:r w:rsidR="0068643D" w:rsidRPr="00D947AB">
        <w:rPr>
          <w:rFonts w:ascii="Liberation Serif" w:hAnsi="Liberation Serif" w:cs="Liberation Serif"/>
          <w:sz w:val="28"/>
          <w:szCs w:val="28"/>
        </w:rPr>
        <w:t>.</w:t>
      </w:r>
    </w:p>
    <w:p w14:paraId="1BD2FC76" w14:textId="1A099F99" w:rsidR="00AC4ABB" w:rsidRPr="00D947AB" w:rsidRDefault="0039042F" w:rsidP="00D947A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47AB">
        <w:rPr>
          <w:rFonts w:ascii="Liberation Serif" w:hAnsi="Liberation Serif" w:cs="Liberation Serif"/>
          <w:sz w:val="28"/>
          <w:szCs w:val="28"/>
        </w:rPr>
        <w:t xml:space="preserve">6. Субвенции подлежат зачислению в доходы МКУ </w:t>
      </w:r>
      <w:r w:rsidR="0046439F" w:rsidRPr="00D947AB">
        <w:rPr>
          <w:rFonts w:ascii="Liberation Serif" w:hAnsi="Liberation Serif" w:cs="Liberation Serif"/>
          <w:sz w:val="28"/>
          <w:szCs w:val="28"/>
        </w:rPr>
        <w:t>«</w:t>
      </w:r>
      <w:r w:rsidRPr="00D947AB">
        <w:rPr>
          <w:rFonts w:ascii="Liberation Serif" w:hAnsi="Liberation Serif" w:cs="Liberation Serif"/>
          <w:sz w:val="28"/>
          <w:szCs w:val="28"/>
        </w:rPr>
        <w:t xml:space="preserve">УО ГО </w:t>
      </w:r>
      <w:r w:rsidR="00E10F56" w:rsidRPr="00D947AB">
        <w:rPr>
          <w:rFonts w:ascii="Liberation Serif" w:hAnsi="Liberation Serif" w:cs="Liberation Serif"/>
          <w:sz w:val="28"/>
          <w:szCs w:val="28"/>
        </w:rPr>
        <w:t>Среднеуральск</w:t>
      </w:r>
      <w:r w:rsidR="0046439F" w:rsidRPr="00D947AB">
        <w:rPr>
          <w:rFonts w:ascii="Liberation Serif" w:hAnsi="Liberation Serif" w:cs="Liberation Serif"/>
          <w:sz w:val="28"/>
          <w:szCs w:val="28"/>
        </w:rPr>
        <w:t>»</w:t>
      </w:r>
      <w:r w:rsidRPr="00D947AB">
        <w:rPr>
          <w:rFonts w:ascii="Liberation Serif" w:hAnsi="Liberation Serif" w:cs="Liberation Serif"/>
          <w:sz w:val="28"/>
          <w:szCs w:val="28"/>
        </w:rPr>
        <w:t xml:space="preserve"> по кодам доходов </w:t>
      </w:r>
      <w:r w:rsidR="00E10F56" w:rsidRPr="00D947AB">
        <w:rPr>
          <w:rFonts w:ascii="Liberation Serif" w:hAnsi="Liberation Serif" w:cs="Liberation Serif"/>
          <w:sz w:val="28"/>
          <w:szCs w:val="28"/>
        </w:rPr>
        <w:t>9062023</w:t>
      </w:r>
      <w:r w:rsidR="0068643D" w:rsidRPr="00D947AB">
        <w:rPr>
          <w:rFonts w:ascii="Liberation Serif" w:hAnsi="Liberation Serif" w:cs="Liberation Serif"/>
          <w:sz w:val="28"/>
          <w:szCs w:val="28"/>
        </w:rPr>
        <w:t>9999</w:t>
      </w:r>
      <w:r w:rsidR="00E10F56" w:rsidRPr="00D947AB">
        <w:rPr>
          <w:rFonts w:ascii="Liberation Serif" w:hAnsi="Liberation Serif" w:cs="Liberation Serif"/>
          <w:sz w:val="28"/>
          <w:szCs w:val="28"/>
        </w:rPr>
        <w:t>040000150</w:t>
      </w:r>
      <w:r w:rsidRPr="00D947AB">
        <w:rPr>
          <w:rFonts w:ascii="Liberation Serif" w:hAnsi="Liberation Serif" w:cs="Liberation Serif"/>
          <w:sz w:val="28"/>
          <w:szCs w:val="28"/>
        </w:rPr>
        <w:t xml:space="preserve"> и расходованию по</w:t>
      </w:r>
      <w:r w:rsidR="00D947AB" w:rsidRPr="00D947AB">
        <w:rPr>
          <w:rFonts w:ascii="Liberation Serif" w:hAnsi="Liberation Serif" w:cs="Liberation Serif"/>
          <w:sz w:val="28"/>
          <w:szCs w:val="28"/>
        </w:rPr>
        <w:t xml:space="preserve"> </w:t>
      </w:r>
      <w:r w:rsidRPr="00D947AB">
        <w:rPr>
          <w:rFonts w:ascii="Liberation Serif" w:hAnsi="Liberation Serif" w:cs="Liberation Serif"/>
          <w:sz w:val="28"/>
          <w:szCs w:val="28"/>
        </w:rPr>
        <w:t xml:space="preserve">разделу 0700 </w:t>
      </w:r>
      <w:r w:rsidR="0046439F" w:rsidRPr="00D947AB">
        <w:rPr>
          <w:rFonts w:ascii="Liberation Serif" w:hAnsi="Liberation Serif" w:cs="Liberation Serif"/>
          <w:sz w:val="28"/>
          <w:szCs w:val="28"/>
        </w:rPr>
        <w:t>«</w:t>
      </w:r>
      <w:r w:rsidRPr="00D947AB">
        <w:rPr>
          <w:rFonts w:ascii="Liberation Serif" w:hAnsi="Liberation Serif" w:cs="Liberation Serif"/>
          <w:sz w:val="28"/>
          <w:szCs w:val="28"/>
        </w:rPr>
        <w:t>Образование</w:t>
      </w:r>
      <w:r w:rsidR="0046439F" w:rsidRPr="00D947AB">
        <w:rPr>
          <w:rFonts w:ascii="Liberation Serif" w:hAnsi="Liberation Serif" w:cs="Liberation Serif"/>
          <w:sz w:val="28"/>
          <w:szCs w:val="28"/>
        </w:rPr>
        <w:t>»</w:t>
      </w:r>
      <w:r w:rsidRPr="00D947AB">
        <w:rPr>
          <w:rFonts w:ascii="Liberation Serif" w:hAnsi="Liberation Serif" w:cs="Liberation Serif"/>
          <w:sz w:val="28"/>
          <w:szCs w:val="28"/>
        </w:rPr>
        <w:t>, подразделу 070</w:t>
      </w:r>
      <w:r w:rsidR="0068643D" w:rsidRPr="00D947AB">
        <w:rPr>
          <w:rFonts w:ascii="Liberation Serif" w:hAnsi="Liberation Serif" w:cs="Liberation Serif"/>
          <w:sz w:val="28"/>
          <w:szCs w:val="28"/>
        </w:rPr>
        <w:t>1</w:t>
      </w:r>
      <w:r w:rsidR="0046439F" w:rsidRPr="00D947AB">
        <w:rPr>
          <w:rFonts w:ascii="Liberation Serif" w:hAnsi="Liberation Serif" w:cs="Liberation Serif"/>
          <w:sz w:val="28"/>
          <w:szCs w:val="28"/>
        </w:rPr>
        <w:t xml:space="preserve"> «Д</w:t>
      </w:r>
      <w:r w:rsidR="0068643D" w:rsidRPr="00D947AB">
        <w:rPr>
          <w:rFonts w:ascii="Liberation Serif" w:hAnsi="Liberation Serif" w:cs="Liberation Serif"/>
          <w:sz w:val="28"/>
          <w:szCs w:val="28"/>
        </w:rPr>
        <w:t>ошкольное образование</w:t>
      </w:r>
      <w:r w:rsidR="0046439F" w:rsidRPr="00D947AB">
        <w:rPr>
          <w:rFonts w:ascii="Liberation Serif" w:hAnsi="Liberation Serif" w:cs="Liberation Serif"/>
          <w:sz w:val="28"/>
          <w:szCs w:val="28"/>
        </w:rPr>
        <w:t>»</w:t>
      </w:r>
      <w:r w:rsidR="00AC4ABB" w:rsidRPr="00D947AB">
        <w:rPr>
          <w:rFonts w:ascii="Liberation Serif" w:hAnsi="Liberation Serif" w:cs="Liberation Serif"/>
          <w:sz w:val="28"/>
          <w:szCs w:val="28"/>
        </w:rPr>
        <w:t xml:space="preserve"> (на реализацию общеобразовательной программы дошкольного образования), 0702 </w:t>
      </w:r>
      <w:r w:rsidR="0046439F" w:rsidRPr="00D947AB">
        <w:rPr>
          <w:rFonts w:ascii="Liberation Serif" w:hAnsi="Liberation Serif" w:cs="Liberation Serif"/>
          <w:sz w:val="28"/>
          <w:szCs w:val="28"/>
        </w:rPr>
        <w:t>«</w:t>
      </w:r>
      <w:r w:rsidR="00AC4ABB" w:rsidRPr="00D947AB">
        <w:rPr>
          <w:rFonts w:ascii="Liberation Serif" w:hAnsi="Liberation Serif" w:cs="Liberation Serif"/>
          <w:sz w:val="28"/>
          <w:szCs w:val="28"/>
        </w:rPr>
        <w:t>Общее образование</w:t>
      </w:r>
      <w:r w:rsidR="0046439F" w:rsidRPr="00D947AB">
        <w:rPr>
          <w:rFonts w:ascii="Liberation Serif" w:hAnsi="Liberation Serif" w:cs="Liberation Serif"/>
          <w:sz w:val="28"/>
          <w:szCs w:val="28"/>
        </w:rPr>
        <w:t>»</w:t>
      </w:r>
      <w:r w:rsidR="00AC4ABB" w:rsidRPr="00D947AB">
        <w:rPr>
          <w:rFonts w:ascii="Liberation Serif" w:hAnsi="Liberation Serif" w:cs="Liberation Serif"/>
          <w:sz w:val="28"/>
          <w:szCs w:val="28"/>
        </w:rPr>
        <w:t xml:space="preserve">, 0703 </w:t>
      </w:r>
      <w:r w:rsidR="0046439F" w:rsidRPr="00D947AB">
        <w:rPr>
          <w:rFonts w:ascii="Liberation Serif" w:hAnsi="Liberation Serif" w:cs="Liberation Serif"/>
          <w:sz w:val="28"/>
          <w:szCs w:val="28"/>
        </w:rPr>
        <w:t>«</w:t>
      </w:r>
      <w:r w:rsidR="00AC4ABB" w:rsidRPr="00D947AB">
        <w:rPr>
          <w:rFonts w:ascii="Liberation Serif" w:hAnsi="Liberation Serif" w:cs="Liberation Serif"/>
          <w:sz w:val="28"/>
          <w:szCs w:val="28"/>
        </w:rPr>
        <w:t>Дополнительное образование детей</w:t>
      </w:r>
      <w:r w:rsidR="0046439F" w:rsidRPr="00D947AB">
        <w:rPr>
          <w:rFonts w:ascii="Liberation Serif" w:hAnsi="Liberation Serif" w:cs="Liberation Serif"/>
          <w:sz w:val="28"/>
          <w:szCs w:val="28"/>
        </w:rPr>
        <w:t>»</w:t>
      </w:r>
      <w:r w:rsidR="00AC4ABB" w:rsidRPr="00D947AB">
        <w:rPr>
          <w:rFonts w:ascii="Liberation Serif" w:hAnsi="Liberation Serif" w:cs="Liberation Serif"/>
          <w:sz w:val="28"/>
          <w:szCs w:val="28"/>
        </w:rPr>
        <w:t xml:space="preserve"> (на реализацию дополнительных общеобразовательных программ), целевой статье расходов местного бюджета, включающей направление расходов 453</w:t>
      </w:r>
      <w:r w:rsidR="005A2C75" w:rsidRPr="00D947AB">
        <w:rPr>
          <w:rFonts w:ascii="Liberation Serif" w:hAnsi="Liberation Serif" w:cs="Liberation Serif"/>
          <w:sz w:val="28"/>
          <w:szCs w:val="28"/>
        </w:rPr>
        <w:t>00.</w:t>
      </w:r>
    </w:p>
    <w:p w14:paraId="082BFDB5" w14:textId="77777777" w:rsidR="00E10F56" w:rsidRPr="00D947AB" w:rsidRDefault="00E10F56" w:rsidP="00D947A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47AB">
        <w:rPr>
          <w:rFonts w:ascii="Liberation Serif" w:hAnsi="Liberation Serif" w:cs="Liberation Serif"/>
          <w:sz w:val="28"/>
          <w:szCs w:val="28"/>
        </w:rPr>
        <w:t xml:space="preserve">7. МКУ </w:t>
      </w:r>
      <w:r w:rsidR="0046439F" w:rsidRPr="00D947AB">
        <w:rPr>
          <w:rFonts w:ascii="Liberation Serif" w:hAnsi="Liberation Serif" w:cs="Liberation Serif"/>
          <w:sz w:val="28"/>
          <w:szCs w:val="28"/>
        </w:rPr>
        <w:t>«</w:t>
      </w:r>
      <w:r w:rsidRPr="00D947AB">
        <w:rPr>
          <w:rFonts w:ascii="Liberation Serif" w:hAnsi="Liberation Serif" w:cs="Liberation Serif"/>
          <w:sz w:val="28"/>
          <w:szCs w:val="28"/>
        </w:rPr>
        <w:t>УО ГО Среднеуральск</w:t>
      </w:r>
      <w:r w:rsidR="0046439F" w:rsidRPr="00D947AB">
        <w:rPr>
          <w:rFonts w:ascii="Liberation Serif" w:hAnsi="Liberation Serif" w:cs="Liberation Serif"/>
          <w:sz w:val="28"/>
          <w:szCs w:val="28"/>
        </w:rPr>
        <w:t>»</w:t>
      </w:r>
      <w:r w:rsidRPr="00D947AB">
        <w:rPr>
          <w:rFonts w:ascii="Liberation Serif" w:hAnsi="Liberation Serif" w:cs="Liberation Serif"/>
          <w:sz w:val="28"/>
          <w:szCs w:val="28"/>
        </w:rPr>
        <w:t xml:space="preserve"> предоставляет в Министерство </w:t>
      </w:r>
      <w:r w:rsidR="005F7944" w:rsidRPr="00D947AB">
        <w:rPr>
          <w:rFonts w:ascii="Liberation Serif" w:hAnsi="Liberation Serif" w:cs="Liberation Serif"/>
          <w:sz w:val="28"/>
          <w:szCs w:val="28"/>
        </w:rPr>
        <w:t>отчеты об использовании средств в форме субвенций</w:t>
      </w:r>
      <w:r w:rsidRPr="00D947AB">
        <w:rPr>
          <w:rFonts w:ascii="Liberation Serif" w:hAnsi="Liberation Serif" w:cs="Liberation Serif"/>
          <w:sz w:val="28"/>
          <w:szCs w:val="28"/>
        </w:rPr>
        <w:t xml:space="preserve"> по форме и </w:t>
      </w:r>
      <w:r w:rsidR="005F7944" w:rsidRPr="00D947AB">
        <w:rPr>
          <w:rFonts w:ascii="Liberation Serif" w:hAnsi="Liberation Serif" w:cs="Liberation Serif"/>
          <w:sz w:val="28"/>
          <w:szCs w:val="28"/>
        </w:rPr>
        <w:t xml:space="preserve">в </w:t>
      </w:r>
      <w:r w:rsidRPr="00D947AB">
        <w:rPr>
          <w:rFonts w:ascii="Liberation Serif" w:hAnsi="Liberation Serif" w:cs="Liberation Serif"/>
          <w:sz w:val="28"/>
          <w:szCs w:val="28"/>
        </w:rPr>
        <w:t>сроки, установленные Министерством.</w:t>
      </w:r>
    </w:p>
    <w:p w14:paraId="1AB0BD22" w14:textId="77777777" w:rsidR="00E10F56" w:rsidRPr="00D947AB" w:rsidRDefault="00E10F56" w:rsidP="00D947A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47AB">
        <w:rPr>
          <w:rFonts w:ascii="Liberation Serif" w:hAnsi="Liberation Serif" w:cs="Liberation Serif"/>
          <w:sz w:val="28"/>
          <w:szCs w:val="28"/>
        </w:rPr>
        <w:t>8</w:t>
      </w:r>
      <w:r w:rsidR="0039042F" w:rsidRPr="00D947AB">
        <w:rPr>
          <w:rFonts w:ascii="Liberation Serif" w:hAnsi="Liberation Serif" w:cs="Liberation Serif"/>
          <w:sz w:val="28"/>
          <w:szCs w:val="28"/>
        </w:rPr>
        <w:t xml:space="preserve">. </w:t>
      </w:r>
      <w:r w:rsidRPr="00D947AB">
        <w:rPr>
          <w:rFonts w:ascii="Liberation Serif" w:hAnsi="Liberation Serif" w:cs="Liberation Serif"/>
          <w:sz w:val="28"/>
          <w:szCs w:val="28"/>
        </w:rPr>
        <w:t>Средства, получ</w:t>
      </w:r>
      <w:r w:rsidR="003264A9" w:rsidRPr="00D947AB">
        <w:rPr>
          <w:rFonts w:ascii="Liberation Serif" w:hAnsi="Liberation Serif" w:cs="Liberation Serif"/>
          <w:sz w:val="28"/>
          <w:szCs w:val="28"/>
        </w:rPr>
        <w:t>аемые</w:t>
      </w:r>
      <w:r w:rsidRPr="00D947AB">
        <w:rPr>
          <w:rFonts w:ascii="Liberation Serif" w:hAnsi="Liberation Serif" w:cs="Liberation Serif"/>
          <w:sz w:val="28"/>
          <w:szCs w:val="28"/>
        </w:rPr>
        <w:t xml:space="preserve"> из областного бюджета в форме субвенций, носят целевой характер и не могут</w:t>
      </w:r>
      <w:r w:rsidR="005F7944" w:rsidRPr="00D947AB">
        <w:rPr>
          <w:rFonts w:ascii="Liberation Serif" w:hAnsi="Liberation Serif" w:cs="Liberation Serif"/>
          <w:sz w:val="28"/>
          <w:szCs w:val="28"/>
        </w:rPr>
        <w:t xml:space="preserve"> быть использованы на иные цели</w:t>
      </w:r>
      <w:r w:rsidR="00DF52AB" w:rsidRPr="00D947AB">
        <w:rPr>
          <w:rFonts w:ascii="Liberation Serif" w:hAnsi="Liberation Serif" w:cs="Liberation Serif"/>
          <w:sz w:val="28"/>
          <w:szCs w:val="28"/>
        </w:rPr>
        <w:t>.</w:t>
      </w:r>
    </w:p>
    <w:p w14:paraId="0954738F" w14:textId="77777777" w:rsidR="0039042F" w:rsidRPr="00D947AB" w:rsidRDefault="0039042F" w:rsidP="00D947A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47AB">
        <w:rPr>
          <w:rFonts w:ascii="Liberation Serif" w:hAnsi="Liberation Serif" w:cs="Liberation Serif"/>
          <w:sz w:val="28"/>
          <w:szCs w:val="28"/>
        </w:rPr>
        <w:t>Нецелевое использование бюджетных средств влечет применение мер ответственности, предусмотренных бюджетным, административным, уголовным законодательством Российской Федерации.</w:t>
      </w:r>
    </w:p>
    <w:p w14:paraId="07E1DCE4" w14:textId="77777777" w:rsidR="005F7944" w:rsidRPr="00D947AB" w:rsidRDefault="005F7944" w:rsidP="00D947AB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47AB">
        <w:rPr>
          <w:rFonts w:ascii="Liberation Serif" w:hAnsi="Liberation Serif" w:cs="Liberation Serif"/>
          <w:sz w:val="28"/>
          <w:szCs w:val="28"/>
        </w:rPr>
        <w:t>9. Неиспольз</w:t>
      </w:r>
      <w:r w:rsidR="003264A9" w:rsidRPr="00D947AB">
        <w:rPr>
          <w:rFonts w:ascii="Liberation Serif" w:hAnsi="Liberation Serif" w:cs="Liberation Serif"/>
          <w:sz w:val="28"/>
          <w:szCs w:val="28"/>
        </w:rPr>
        <w:t>уемые</w:t>
      </w:r>
      <w:r w:rsidRPr="00D947AB">
        <w:rPr>
          <w:rFonts w:ascii="Liberation Serif" w:hAnsi="Liberation Serif" w:cs="Liberation Serif"/>
          <w:sz w:val="28"/>
          <w:szCs w:val="28"/>
        </w:rPr>
        <w:t xml:space="preserve"> средства </w:t>
      </w:r>
      <w:r w:rsidR="00DF52AB" w:rsidRPr="00D947AB">
        <w:rPr>
          <w:rFonts w:ascii="Liberation Serif" w:hAnsi="Liberation Serif" w:cs="Liberation Serif"/>
          <w:sz w:val="28"/>
          <w:szCs w:val="28"/>
        </w:rPr>
        <w:t>субвенций</w:t>
      </w:r>
      <w:r w:rsidRPr="00D947AB">
        <w:rPr>
          <w:rFonts w:ascii="Liberation Serif" w:hAnsi="Liberation Serif" w:cs="Liberation Serif"/>
          <w:sz w:val="28"/>
          <w:szCs w:val="28"/>
        </w:rPr>
        <w:t xml:space="preserve"> подлежат возврату в областной бюджет в срок, установленный бюджетным законодательством Российской Федерации.</w:t>
      </w:r>
    </w:p>
    <w:p w14:paraId="02C3D04C" w14:textId="6F7B123D" w:rsidR="00DF548F" w:rsidRDefault="005F7944" w:rsidP="00D947AB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D947AB">
        <w:rPr>
          <w:rFonts w:ascii="Liberation Serif" w:hAnsi="Liberation Serif" w:cs="Liberation Serif"/>
          <w:sz w:val="28"/>
          <w:szCs w:val="28"/>
        </w:rPr>
        <w:t xml:space="preserve">10. </w:t>
      </w:r>
      <w:r w:rsidR="002F6383" w:rsidRPr="00D947AB">
        <w:rPr>
          <w:rFonts w:ascii="Liberation Serif" w:hAnsi="Liberation Serif" w:cs="Liberation Serif"/>
          <w:sz w:val="28"/>
          <w:szCs w:val="28"/>
        </w:rPr>
        <w:t xml:space="preserve">МКУ «УО ГО Среднеуральск» обеспечивает результативность, адресность и целевой характер использования бюджетных средств, а также осуществляет </w:t>
      </w:r>
      <w:r w:rsidR="002F6383">
        <w:rPr>
          <w:rFonts w:ascii="Liberation Serif" w:hAnsi="Liberation Serif"/>
          <w:sz w:val="28"/>
          <w:szCs w:val="28"/>
        </w:rPr>
        <w:t>иные функции по исполнению (координации исполнения) условий соглашения о предоставлении суб</w:t>
      </w:r>
      <w:r w:rsidR="00CB34EC">
        <w:rPr>
          <w:rFonts w:ascii="Liberation Serif" w:hAnsi="Liberation Serif"/>
          <w:sz w:val="28"/>
          <w:szCs w:val="28"/>
        </w:rPr>
        <w:t>венций</w:t>
      </w:r>
      <w:r w:rsidR="002F6383">
        <w:rPr>
          <w:rFonts w:ascii="Liberation Serif" w:hAnsi="Liberation Serif"/>
          <w:sz w:val="28"/>
          <w:szCs w:val="28"/>
        </w:rPr>
        <w:t>, заключенного с Министерством.</w:t>
      </w:r>
    </w:p>
    <w:sectPr w:rsidR="00DF548F" w:rsidSect="00BE4753">
      <w:pgSz w:w="11906" w:h="16838"/>
      <w:pgMar w:top="1134" w:right="567" w:bottom="1134" w:left="1418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F43BF" w14:textId="77777777" w:rsidR="00695AC4" w:rsidRDefault="00695AC4" w:rsidP="00695AC4">
      <w:r>
        <w:separator/>
      </w:r>
    </w:p>
  </w:endnote>
  <w:endnote w:type="continuationSeparator" w:id="0">
    <w:p w14:paraId="09D4B1DD" w14:textId="77777777" w:rsidR="00695AC4" w:rsidRDefault="00695AC4" w:rsidP="0069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49D19" w14:textId="77777777" w:rsidR="00695AC4" w:rsidRDefault="00695AC4" w:rsidP="00695AC4">
      <w:r>
        <w:separator/>
      </w:r>
    </w:p>
  </w:footnote>
  <w:footnote w:type="continuationSeparator" w:id="0">
    <w:p w14:paraId="3D279706" w14:textId="77777777" w:rsidR="00695AC4" w:rsidRDefault="00695AC4" w:rsidP="00695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1667729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14:paraId="0DBC91EB" w14:textId="4635BF79" w:rsidR="00BE4753" w:rsidRPr="00BE4753" w:rsidRDefault="00BE4753">
        <w:pPr>
          <w:pStyle w:val="a6"/>
          <w:jc w:val="center"/>
          <w:rPr>
            <w:rFonts w:ascii="Liberation Serif" w:hAnsi="Liberation Serif" w:cs="Liberation Serif"/>
          </w:rPr>
        </w:pPr>
        <w:r w:rsidRPr="00BE4753">
          <w:rPr>
            <w:rFonts w:ascii="Liberation Serif" w:hAnsi="Liberation Serif" w:cs="Liberation Serif"/>
          </w:rPr>
          <w:fldChar w:fldCharType="begin"/>
        </w:r>
        <w:r w:rsidRPr="00BE4753">
          <w:rPr>
            <w:rFonts w:ascii="Liberation Serif" w:hAnsi="Liberation Serif" w:cs="Liberation Serif"/>
          </w:rPr>
          <w:instrText>PAGE   \* MERGEFORMAT</w:instrText>
        </w:r>
        <w:r w:rsidRPr="00BE4753">
          <w:rPr>
            <w:rFonts w:ascii="Liberation Serif" w:hAnsi="Liberation Serif" w:cs="Liberation Serif"/>
          </w:rPr>
          <w:fldChar w:fldCharType="separate"/>
        </w:r>
        <w:r w:rsidRPr="00BE4753">
          <w:rPr>
            <w:rFonts w:ascii="Liberation Serif" w:hAnsi="Liberation Serif" w:cs="Liberation Serif"/>
          </w:rPr>
          <w:t>2</w:t>
        </w:r>
        <w:r w:rsidRPr="00BE4753">
          <w:rPr>
            <w:rFonts w:ascii="Liberation Serif" w:hAnsi="Liberation Serif" w:cs="Liberation Serif"/>
          </w:rPr>
          <w:fldChar w:fldCharType="end"/>
        </w:r>
      </w:p>
    </w:sdtContent>
  </w:sdt>
  <w:p w14:paraId="0E19833B" w14:textId="77777777" w:rsidR="00BE4753" w:rsidRPr="00BE4753" w:rsidRDefault="00BE4753">
    <w:pPr>
      <w:pStyle w:val="a6"/>
      <w:rPr>
        <w:rFonts w:ascii="Liberation Serif" w:hAnsi="Liberation Serif" w:cs="Liberation Seri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2F"/>
    <w:rsid w:val="00017894"/>
    <w:rsid w:val="001E44AA"/>
    <w:rsid w:val="0023115E"/>
    <w:rsid w:val="002502AC"/>
    <w:rsid w:val="00251D48"/>
    <w:rsid w:val="00291D04"/>
    <w:rsid w:val="002A3735"/>
    <w:rsid w:val="002F6383"/>
    <w:rsid w:val="003264A9"/>
    <w:rsid w:val="0039042F"/>
    <w:rsid w:val="003E363D"/>
    <w:rsid w:val="00406E7E"/>
    <w:rsid w:val="004275A0"/>
    <w:rsid w:val="0046439F"/>
    <w:rsid w:val="00482062"/>
    <w:rsid w:val="00552C95"/>
    <w:rsid w:val="005A2C75"/>
    <w:rsid w:val="005C1E57"/>
    <w:rsid w:val="005F7944"/>
    <w:rsid w:val="006150EA"/>
    <w:rsid w:val="006504BB"/>
    <w:rsid w:val="0068643D"/>
    <w:rsid w:val="00695AC4"/>
    <w:rsid w:val="007268DE"/>
    <w:rsid w:val="0074502D"/>
    <w:rsid w:val="00800B90"/>
    <w:rsid w:val="00912EAD"/>
    <w:rsid w:val="00A65A0C"/>
    <w:rsid w:val="00A66E1E"/>
    <w:rsid w:val="00AC0CE4"/>
    <w:rsid w:val="00AC4ABB"/>
    <w:rsid w:val="00B343A6"/>
    <w:rsid w:val="00BE4753"/>
    <w:rsid w:val="00CB34EC"/>
    <w:rsid w:val="00CE0D33"/>
    <w:rsid w:val="00D01FA6"/>
    <w:rsid w:val="00D947AB"/>
    <w:rsid w:val="00DB1243"/>
    <w:rsid w:val="00DF52AB"/>
    <w:rsid w:val="00DF548F"/>
    <w:rsid w:val="00E10F56"/>
    <w:rsid w:val="00E24169"/>
    <w:rsid w:val="00E82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2"/>
      </o:rules>
    </o:shapelayout>
  </w:shapeDefaults>
  <w:decimalSymbol w:val=","/>
  <w:listSeparator w:val=";"/>
  <w14:docId w14:val="73A83BBB"/>
  <w15:docId w15:val="{543B4E85-86DE-4FB4-A14C-B3EA2AA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91D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042F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39042F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39042F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Hyperlink"/>
    <w:basedOn w:val="a0"/>
    <w:uiPriority w:val="99"/>
    <w:semiHidden/>
    <w:unhideWhenUsed/>
    <w:rsid w:val="00912EA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A66E1E"/>
    <w:rPr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6504B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04B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5AC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5AC4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95AC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5A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7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2DFEFB77EBA96ED8E790415F2C5EB6E367AA57738823DCE7575D06580F854C98C580D224110CE81A385FA4288F13F9ADD80EAD09DAp178J" TargetMode="External"/><Relationship Id="rId13" Type="http://schemas.openxmlformats.org/officeDocument/2006/relationships/hyperlink" Target="consultantplus://offline/ref=74DBFBC249262B67D2F8CCDD4A588A1C1B55A8D282C9A073B6502AF89E981242DE38BED33703882F00002055920D354D8BE2WF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62DFEFB77EBA96ED8E790415F2C5EB6E367AA57738823DCE7575D06580F854C98C580D224110CE81A385FA4288F13F9ADD80EAD09DAp178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sredneuralsk.midura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DBFBC249262B67D2F8CCDD4A588A1C1B55A8D282C9A073B6502AF89E981242DE38BED33703882F00002055920D354D8BE2WF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7C9B8-DB7E-461C-8111-41568C96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2022-01-26T12:59:00Z</cp:lastPrinted>
  <dcterms:created xsi:type="dcterms:W3CDTF">2022-02-07T06:02:00Z</dcterms:created>
  <dcterms:modified xsi:type="dcterms:W3CDTF">2022-02-07T06:02:00Z</dcterms:modified>
</cp:coreProperties>
</file>